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04F5" w14:textId="77777777" w:rsidR="00156F5C" w:rsidRPr="005C332E" w:rsidRDefault="00847330" w:rsidP="005C332E">
      <w:pPr>
        <w:jc w:val="center"/>
        <w:rPr>
          <w:rFonts w:ascii="Times New Roman" w:hAnsi="Times New Roman" w:cs="Times New Roman"/>
          <w:b/>
          <w:u w:val="single"/>
        </w:rPr>
      </w:pPr>
      <w:r w:rsidRPr="005C332E">
        <w:rPr>
          <w:rFonts w:ascii="Times New Roman" w:hAnsi="Times New Roman" w:cs="Times New Roman"/>
          <w:b/>
          <w:u w:val="single"/>
        </w:rPr>
        <w:t>Приложение №</w:t>
      </w:r>
      <w:r w:rsidR="00FF75D0">
        <w:rPr>
          <w:rFonts w:ascii="Times New Roman" w:hAnsi="Times New Roman" w:cs="Times New Roman"/>
          <w:b/>
          <w:u w:val="single"/>
        </w:rPr>
        <w:t xml:space="preserve"> 2</w:t>
      </w:r>
      <w:r w:rsidRPr="005C332E">
        <w:rPr>
          <w:rFonts w:ascii="Times New Roman" w:hAnsi="Times New Roman" w:cs="Times New Roman"/>
          <w:b/>
          <w:u w:val="single"/>
        </w:rPr>
        <w:t xml:space="preserve"> к Закупочной документации</w:t>
      </w:r>
    </w:p>
    <w:p w14:paraId="566AF003" w14:textId="77777777" w:rsidR="00847330" w:rsidRPr="005C332E" w:rsidRDefault="00847330" w:rsidP="005C332E">
      <w:pPr>
        <w:jc w:val="center"/>
        <w:rPr>
          <w:rFonts w:ascii="Times New Roman" w:hAnsi="Times New Roman" w:cs="Times New Roman"/>
          <w:b/>
          <w:u w:val="single"/>
        </w:rPr>
      </w:pPr>
      <w:r w:rsidRPr="005C332E">
        <w:rPr>
          <w:rFonts w:ascii="Times New Roman" w:hAnsi="Times New Roman" w:cs="Times New Roman"/>
          <w:b/>
          <w:u w:val="single"/>
        </w:rPr>
        <w:t>ТЕХНИЧЕСКОЕ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B2E29" w:rsidRPr="00847330" w14:paraId="471FD4DD" w14:textId="77777777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5F868817" w14:textId="77777777" w:rsidR="008B2E29" w:rsidRPr="005C332E" w:rsidRDefault="005C332E" w:rsidP="005C3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8B2E29" w:rsidRPr="005C332E">
              <w:rPr>
                <w:rFonts w:ascii="Times New Roman" w:hAnsi="Times New Roman" w:cs="Times New Roman"/>
                <w:b/>
              </w:rPr>
              <w:t>Способ закупки (открытый конкурс, открытый аукцион или иной предусмотренный положением о закупке способ)</w:t>
            </w:r>
          </w:p>
        </w:tc>
      </w:tr>
      <w:tr w:rsidR="008B2E29" w:rsidRPr="00847330" w14:paraId="50FC4A76" w14:textId="77777777" w:rsidTr="005D44A7">
        <w:tc>
          <w:tcPr>
            <w:tcW w:w="14560" w:type="dxa"/>
            <w:gridSpan w:val="2"/>
          </w:tcPr>
          <w:p w14:paraId="2B35FB74" w14:textId="77777777" w:rsidR="008B2E29" w:rsidRPr="00847330" w:rsidRDefault="008B2E29" w:rsidP="005C3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запрос предложений</w:t>
            </w:r>
          </w:p>
        </w:tc>
      </w:tr>
      <w:tr w:rsidR="008B2E29" w:rsidRPr="00847330" w14:paraId="0BE55667" w14:textId="77777777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79C168FB" w14:textId="77777777" w:rsidR="008B2E29" w:rsidRPr="005C332E" w:rsidRDefault="005C332E" w:rsidP="005C3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8B2E29" w:rsidRPr="005C332E">
              <w:rPr>
                <w:rFonts w:ascii="Times New Roman" w:hAnsi="Times New Roman" w:cs="Times New Roman"/>
                <w:b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</w:tr>
      <w:tr w:rsidR="00847330" w:rsidRPr="00847330" w14:paraId="581E5005" w14:textId="77777777" w:rsidTr="00847330">
        <w:tc>
          <w:tcPr>
            <w:tcW w:w="7280" w:type="dxa"/>
          </w:tcPr>
          <w:p w14:paraId="78307293" w14:textId="77777777"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2.1 Наименование заказчика </w:t>
            </w:r>
          </w:p>
        </w:tc>
        <w:tc>
          <w:tcPr>
            <w:tcW w:w="7280" w:type="dxa"/>
          </w:tcPr>
          <w:p w14:paraId="75A86457" w14:textId="77777777" w:rsidR="00847330" w:rsidRPr="00847330" w:rsidRDefault="0084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«К-Технологии» (АО «К-Технологии»)</w:t>
            </w:r>
          </w:p>
        </w:tc>
      </w:tr>
      <w:tr w:rsidR="00847330" w:rsidRPr="00847330" w14:paraId="5D188D39" w14:textId="77777777" w:rsidTr="00847330">
        <w:tc>
          <w:tcPr>
            <w:tcW w:w="7280" w:type="dxa"/>
          </w:tcPr>
          <w:p w14:paraId="1DF0B7BF" w14:textId="77777777"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2.2 Место нахождения заказчика </w:t>
            </w:r>
          </w:p>
        </w:tc>
        <w:tc>
          <w:tcPr>
            <w:tcW w:w="7280" w:type="dxa"/>
          </w:tcPr>
          <w:p w14:paraId="36C5CB64" w14:textId="77777777" w:rsidR="00847330" w:rsidRPr="00847330" w:rsidRDefault="0084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107023, г. Москва, ул. Электрозаводская, д. 27, стр. 9</w:t>
            </w:r>
          </w:p>
        </w:tc>
      </w:tr>
      <w:tr w:rsidR="00847330" w:rsidRPr="00847330" w14:paraId="750987F2" w14:textId="77777777" w:rsidTr="00847330">
        <w:tc>
          <w:tcPr>
            <w:tcW w:w="7280" w:type="dxa"/>
          </w:tcPr>
          <w:p w14:paraId="11EEB201" w14:textId="77777777"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2.3 Почтовый адрес заказчика </w:t>
            </w:r>
          </w:p>
        </w:tc>
        <w:tc>
          <w:tcPr>
            <w:tcW w:w="7280" w:type="dxa"/>
          </w:tcPr>
          <w:p w14:paraId="0D2F923B" w14:textId="77777777" w:rsidR="00847330" w:rsidRPr="00847330" w:rsidRDefault="0084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107023, г. Москва, ул. Электрозаводская, д. 27, стр. 9</w:t>
            </w:r>
          </w:p>
        </w:tc>
      </w:tr>
      <w:tr w:rsidR="00847330" w:rsidRPr="00847330" w14:paraId="3CFBB2BB" w14:textId="77777777" w:rsidTr="00847330">
        <w:tc>
          <w:tcPr>
            <w:tcW w:w="7280" w:type="dxa"/>
          </w:tcPr>
          <w:p w14:paraId="09B136B2" w14:textId="77777777"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2.4 Контактное лицо, номер контактного телефона заказчика, </w:t>
            </w:r>
            <w:r w:rsidRPr="005C332E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280" w:type="dxa"/>
          </w:tcPr>
          <w:p w14:paraId="6E8BEDCE" w14:textId="77777777" w:rsidR="00847330" w:rsidRDefault="0084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вопросы:</w:t>
            </w:r>
          </w:p>
          <w:p w14:paraId="092ED8F2" w14:textId="2392F396" w:rsidR="00847330" w:rsidRDefault="0081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Карманов Дмитрий Николаевич</w:t>
            </w:r>
            <w:r w:rsidR="00847330">
              <w:rPr>
                <w:rFonts w:ascii="Times New Roman" w:hAnsi="Times New Roman" w:cs="Times New Roman"/>
              </w:rPr>
              <w:t>, телефон 8-495-788-00-07</w:t>
            </w:r>
          </w:p>
          <w:p w14:paraId="4567DFA6" w14:textId="06DE7AD0" w:rsidR="00847330" w:rsidRPr="00847330" w:rsidRDefault="0084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(доб. </w:t>
            </w:r>
            <w:r w:rsidR="0081081D">
              <w:rPr>
                <w:rFonts w:ascii="Times New Roman" w:hAnsi="Times New Roman" w:cs="Times New Roman"/>
              </w:rPr>
              <w:t>3898</w:t>
            </w:r>
            <w:r>
              <w:rPr>
                <w:rFonts w:ascii="Times New Roman" w:hAnsi="Times New Roman" w:cs="Times New Roman"/>
              </w:rPr>
              <w:t xml:space="preserve">), </w:t>
            </w:r>
            <w:hyperlink r:id="rId5" w:history="1">
              <w:r w:rsidR="0081081D" w:rsidRPr="00D668A1">
                <w:rPr>
                  <w:rStyle w:val="a6"/>
                  <w:rFonts w:ascii="Times New Roman" w:hAnsi="Times New Roman" w:cs="Times New Roman"/>
                  <w:lang w:val="en-US"/>
                </w:rPr>
                <w:t>dkarm</w:t>
              </w:r>
              <w:r w:rsidR="0081081D" w:rsidRPr="00D668A1">
                <w:rPr>
                  <w:rStyle w:val="a6"/>
                  <w:lang w:val="en-US"/>
                </w:rPr>
                <w:t>anov</w:t>
              </w:r>
              <w:r w:rsidR="0081081D" w:rsidRPr="00D668A1">
                <w:rPr>
                  <w:rStyle w:val="a6"/>
                  <w:rFonts w:ascii="Times New Roman" w:hAnsi="Times New Roman" w:cs="Times New Roman"/>
                </w:rPr>
                <w:t>@</w:t>
              </w:r>
              <w:r w:rsidR="0081081D" w:rsidRPr="00D668A1">
                <w:rPr>
                  <w:rStyle w:val="a6"/>
                  <w:rFonts w:ascii="Times New Roman" w:hAnsi="Times New Roman" w:cs="Times New Roman"/>
                  <w:lang w:val="en-US"/>
                </w:rPr>
                <w:t>k</w:t>
              </w:r>
              <w:r w:rsidR="0081081D" w:rsidRPr="00D668A1">
                <w:rPr>
                  <w:rStyle w:val="a6"/>
                  <w:rFonts w:ascii="Times New Roman" w:hAnsi="Times New Roman" w:cs="Times New Roman"/>
                </w:rPr>
                <w:t>-</w:t>
              </w:r>
              <w:r w:rsidR="0081081D" w:rsidRPr="00D668A1">
                <w:rPr>
                  <w:rStyle w:val="a6"/>
                  <w:rFonts w:ascii="Times New Roman" w:hAnsi="Times New Roman" w:cs="Times New Roman"/>
                  <w:lang w:val="en-US"/>
                </w:rPr>
                <w:t>tech</w:t>
              </w:r>
              <w:r w:rsidR="0081081D" w:rsidRPr="00D668A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1081D" w:rsidRPr="00D668A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847330" w:rsidRPr="00847330" w14:paraId="097FE120" w14:textId="77777777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1F047818" w14:textId="77777777" w:rsidR="00847330" w:rsidRPr="005C332E" w:rsidRDefault="005C332E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3. </w:t>
            </w:r>
            <w:r w:rsidR="00847330" w:rsidRPr="005C332E">
              <w:rPr>
                <w:rFonts w:ascii="Times New Roman" w:hAnsi="Times New Roman" w:cs="Times New Roman"/>
                <w:b/>
              </w:rPr>
              <w:t>Предмет закупки с указанием количества поставляемого товара, объема выполняемых работ, оказываемых услуг</w:t>
            </w:r>
          </w:p>
        </w:tc>
      </w:tr>
      <w:tr w:rsidR="00847330" w:rsidRPr="00847330" w14:paraId="55F0E843" w14:textId="77777777" w:rsidTr="00847330">
        <w:tc>
          <w:tcPr>
            <w:tcW w:w="7280" w:type="dxa"/>
          </w:tcPr>
          <w:p w14:paraId="09EC4924" w14:textId="77777777"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3.1 Предмет закупки </w:t>
            </w:r>
          </w:p>
        </w:tc>
        <w:tc>
          <w:tcPr>
            <w:tcW w:w="7280" w:type="dxa"/>
          </w:tcPr>
          <w:p w14:paraId="48BEAC9D" w14:textId="77777777" w:rsidR="00847330" w:rsidRPr="00847330" w:rsidRDefault="00847330" w:rsidP="007C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заключения с АО «К-Технологии» договора на </w:t>
            </w:r>
            <w:r w:rsidR="00312241">
              <w:rPr>
                <w:rFonts w:ascii="Times New Roman" w:hAnsi="Times New Roman" w:cs="Times New Roman"/>
              </w:rPr>
              <w:t xml:space="preserve">поставку </w:t>
            </w:r>
          </w:p>
        </w:tc>
      </w:tr>
      <w:tr w:rsidR="00847330" w:rsidRPr="00847330" w14:paraId="47F23821" w14:textId="77777777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160B3B64" w14:textId="77777777" w:rsidR="00847330" w:rsidRPr="005C332E" w:rsidRDefault="00847330" w:rsidP="005C332E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3.2 </w:t>
            </w:r>
            <w:r w:rsidR="00467258" w:rsidRPr="00467258">
              <w:rPr>
                <w:rFonts w:ascii="Times New Roman" w:hAnsi="Times New Roman" w:cs="Times New Roman"/>
                <w:b/>
              </w:rPr>
              <w:t>Наименование, количество, Функциональные и технические характеристики Оборудования:</w:t>
            </w:r>
          </w:p>
        </w:tc>
      </w:tr>
      <w:tr w:rsidR="008B2E29" w:rsidRPr="00847330" w14:paraId="0B0B5AF5" w14:textId="77777777" w:rsidTr="00A36877">
        <w:trPr>
          <w:trHeight w:val="3624"/>
        </w:trPr>
        <w:tc>
          <w:tcPr>
            <w:tcW w:w="14560" w:type="dxa"/>
            <w:gridSpan w:val="2"/>
          </w:tcPr>
          <w:p w14:paraId="32602ACC" w14:textId="77777777" w:rsidR="00467258" w:rsidRDefault="00467258" w:rsidP="00467258">
            <w:pPr>
              <w:pStyle w:val="-3"/>
              <w:tabs>
                <w:tab w:val="clear" w:pos="1701"/>
              </w:tabs>
              <w:spacing w:line="240" w:lineRule="auto"/>
              <w:rPr>
                <w:sz w:val="24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6662"/>
              <w:gridCol w:w="1985"/>
              <w:gridCol w:w="1417"/>
              <w:gridCol w:w="1276"/>
              <w:gridCol w:w="2410"/>
            </w:tblGrid>
            <w:tr w:rsidR="00EB0661" w14:paraId="7800964F" w14:textId="77777777" w:rsidTr="00EB0661">
              <w:tc>
                <w:tcPr>
                  <w:tcW w:w="6662" w:type="dxa"/>
                </w:tcPr>
                <w:p w14:paraId="2E56A1A9" w14:textId="77777777" w:rsidR="00467258" w:rsidRPr="00EB0661" w:rsidRDefault="00467258" w:rsidP="00EB066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B0661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1985" w:type="dxa"/>
                </w:tcPr>
                <w:p w14:paraId="4C84AA28" w14:textId="77777777" w:rsidR="00467258" w:rsidRPr="00EB0661" w:rsidRDefault="00467258" w:rsidP="00EB066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B0661">
                    <w:rPr>
                      <w:rFonts w:ascii="Times New Roman" w:hAnsi="Times New Roman" w:cs="Times New Roman"/>
                      <w:b/>
                    </w:rPr>
                    <w:t>Производитель</w:t>
                  </w:r>
                </w:p>
              </w:tc>
              <w:tc>
                <w:tcPr>
                  <w:tcW w:w="1417" w:type="dxa"/>
                </w:tcPr>
                <w:p w14:paraId="1880B19A" w14:textId="77777777" w:rsidR="00467258" w:rsidRPr="00EB0661" w:rsidRDefault="00467258" w:rsidP="00EB066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B0661">
                    <w:rPr>
                      <w:rFonts w:ascii="Times New Roman" w:hAnsi="Times New Roman" w:cs="Times New Roman"/>
                      <w:b/>
                    </w:rPr>
                    <w:t>Количество</w:t>
                  </w:r>
                </w:p>
              </w:tc>
              <w:tc>
                <w:tcPr>
                  <w:tcW w:w="1276" w:type="dxa"/>
                </w:tcPr>
                <w:p w14:paraId="1C2A1818" w14:textId="77777777" w:rsidR="00467258" w:rsidRPr="00EB0661" w:rsidRDefault="00467258" w:rsidP="00EB066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B0661">
                    <w:rPr>
                      <w:rFonts w:ascii="Times New Roman" w:hAnsi="Times New Roman" w:cs="Times New Roman"/>
                      <w:b/>
                    </w:rPr>
                    <w:t>Гарантия</w:t>
                  </w:r>
                </w:p>
              </w:tc>
              <w:tc>
                <w:tcPr>
                  <w:tcW w:w="2410" w:type="dxa"/>
                </w:tcPr>
                <w:p w14:paraId="15EB1E92" w14:textId="77777777" w:rsidR="00467258" w:rsidRPr="00EB0661" w:rsidRDefault="00467258" w:rsidP="00EB066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B0661">
                    <w:rPr>
                      <w:rFonts w:ascii="Times New Roman" w:hAnsi="Times New Roman" w:cs="Times New Roman"/>
                      <w:b/>
                    </w:rPr>
                    <w:t>Срок поставки</w:t>
                  </w:r>
                </w:p>
              </w:tc>
            </w:tr>
            <w:tr w:rsidR="00EB0661" w14:paraId="03E940E8" w14:textId="77777777" w:rsidTr="00EB0661">
              <w:tc>
                <w:tcPr>
                  <w:tcW w:w="6662" w:type="dxa"/>
                </w:tcPr>
                <w:p w14:paraId="49935BA5" w14:textId="7114E2B6" w:rsidR="00467258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EB0661">
                    <w:rPr>
                      <w:sz w:val="22"/>
                      <w:szCs w:val="22"/>
                    </w:rPr>
                    <w:t xml:space="preserve">Удлинитель сигнала оптический </w:t>
                  </w:r>
                  <w:proofErr w:type="spellStart"/>
                  <w:r w:rsidR="00C466E0" w:rsidRPr="00EB0661">
                    <w:rPr>
                      <w:sz w:val="22"/>
                      <w:szCs w:val="22"/>
                    </w:rPr>
                    <w:t>iTrans</w:t>
                  </w:r>
                  <w:proofErr w:type="spellEnd"/>
                  <w:r w:rsidR="00C466E0" w:rsidRPr="00EB0661">
                    <w:rPr>
                      <w:sz w:val="22"/>
                      <w:szCs w:val="22"/>
                    </w:rPr>
                    <w:t xml:space="preserve"> F1000 </w:t>
                  </w:r>
                  <w:r w:rsidRPr="00EB0661">
                    <w:rPr>
                      <w:sz w:val="22"/>
                      <w:szCs w:val="22"/>
                    </w:rPr>
                    <w:t>HDMI 4К60Гц</w:t>
                  </w:r>
                  <w:r w:rsidR="00C466E0">
                    <w:rPr>
                      <w:sz w:val="22"/>
                      <w:szCs w:val="22"/>
                    </w:rPr>
                    <w:t xml:space="preserve"> </w:t>
                  </w:r>
                  <w:r w:rsidRPr="00EB0661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EB0661">
                    <w:rPr>
                      <w:sz w:val="22"/>
                      <w:szCs w:val="22"/>
                    </w:rPr>
                    <w:t>Tx</w:t>
                  </w:r>
                  <w:proofErr w:type="spellEnd"/>
                  <w:r w:rsidRPr="00EB0661"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EB0661">
                    <w:rPr>
                      <w:sz w:val="22"/>
                      <w:szCs w:val="22"/>
                    </w:rPr>
                    <w:t>Rx</w:t>
                  </w:r>
                  <w:proofErr w:type="spellEnd"/>
                  <w:r w:rsidRPr="00EB0661">
                    <w:rPr>
                      <w:sz w:val="22"/>
                      <w:szCs w:val="22"/>
                    </w:rPr>
                    <w:t xml:space="preserve">), 18,0 Гбит/с, до 10км, </w:t>
                  </w:r>
                  <w:proofErr w:type="spellStart"/>
                  <w:r w:rsidRPr="00EB0661">
                    <w:rPr>
                      <w:sz w:val="22"/>
                      <w:szCs w:val="22"/>
                    </w:rPr>
                    <w:t>Single-mode</w:t>
                  </w:r>
                  <w:proofErr w:type="spellEnd"/>
                  <w:r w:rsidRPr="00EB0661">
                    <w:rPr>
                      <w:sz w:val="22"/>
                      <w:szCs w:val="22"/>
                    </w:rPr>
                    <w:t>, комплек</w:t>
                  </w:r>
                  <w:r w:rsidR="00C466E0">
                    <w:rPr>
                      <w:sz w:val="22"/>
                      <w:szCs w:val="22"/>
                    </w:rPr>
                    <w:t xml:space="preserve">т. </w:t>
                  </w:r>
                </w:p>
                <w:p w14:paraId="494A4EF0" w14:textId="77777777" w:rsidR="00C466E0" w:rsidRPr="00EB0661" w:rsidRDefault="00C466E0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  <w:p w14:paraId="352FA807" w14:textId="42C3198A" w:rsidR="00467258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color w:val="FF0000"/>
                      <w:sz w:val="22"/>
                      <w:szCs w:val="22"/>
                    </w:rPr>
                  </w:pPr>
                  <w:r w:rsidRPr="00C466E0">
                    <w:rPr>
                      <w:color w:val="FF0000"/>
                      <w:sz w:val="22"/>
                      <w:szCs w:val="22"/>
                    </w:rPr>
                    <w:t>ИЛИ аналог:</w:t>
                  </w:r>
                </w:p>
                <w:p w14:paraId="51B7A07E" w14:textId="77777777" w:rsidR="00C466E0" w:rsidRPr="00C466E0" w:rsidRDefault="00C466E0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color w:val="FF0000"/>
                      <w:sz w:val="22"/>
                      <w:szCs w:val="22"/>
                    </w:rPr>
                  </w:pPr>
                </w:p>
                <w:p w14:paraId="004DDB48" w14:textId="05104BCC" w:rsidR="00467258" w:rsidRPr="00EB0661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EB0661">
                    <w:rPr>
                      <w:sz w:val="22"/>
                      <w:szCs w:val="22"/>
                    </w:rPr>
                    <w:t>Удлинитель сигналов</w:t>
                  </w:r>
                  <w:r w:rsidR="00C466E0">
                    <w:rPr>
                      <w:sz w:val="22"/>
                      <w:szCs w:val="22"/>
                    </w:rPr>
                    <w:t xml:space="preserve"> </w:t>
                  </w:r>
                  <w:r w:rsidR="00A36877" w:rsidRPr="00EB0661">
                    <w:rPr>
                      <w:sz w:val="22"/>
                      <w:szCs w:val="22"/>
                    </w:rPr>
                    <w:t>оптический</w:t>
                  </w:r>
                  <w:r w:rsidR="00A36877">
                    <w:rPr>
                      <w:sz w:val="22"/>
                      <w:szCs w:val="22"/>
                    </w:rPr>
                    <w:t xml:space="preserve"> KVC</w:t>
                  </w:r>
                  <w:r w:rsidR="00405DFC">
                    <w:rPr>
                      <w:sz w:val="22"/>
                      <w:szCs w:val="22"/>
                    </w:rPr>
                    <w:t>-</w:t>
                  </w:r>
                  <w:r w:rsidRPr="00EB0661">
                    <w:rPr>
                      <w:sz w:val="22"/>
                      <w:szCs w:val="22"/>
                    </w:rPr>
                    <w:t xml:space="preserve">EF1UIR HDMI 2.0b, ИК и RS-232 по оптоволокну, передача до 1 км по </w:t>
                  </w:r>
                  <w:proofErr w:type="spellStart"/>
                  <w:r w:rsidRPr="00EB0661">
                    <w:rPr>
                      <w:sz w:val="22"/>
                      <w:szCs w:val="22"/>
                    </w:rPr>
                    <w:t>одномоду</w:t>
                  </w:r>
                  <w:proofErr w:type="spellEnd"/>
                  <w:r w:rsidRPr="00EB0661">
                    <w:rPr>
                      <w:sz w:val="22"/>
                      <w:szCs w:val="22"/>
                    </w:rPr>
                    <w:t xml:space="preserve">, до 300 м по </w:t>
                  </w:r>
                  <w:proofErr w:type="spellStart"/>
                  <w:r w:rsidRPr="00EB0661">
                    <w:rPr>
                      <w:sz w:val="22"/>
                      <w:szCs w:val="22"/>
                    </w:rPr>
                    <w:t>многомоду</w:t>
                  </w:r>
                  <w:proofErr w:type="spellEnd"/>
                  <w:r w:rsidRPr="00EB0661">
                    <w:rPr>
                      <w:sz w:val="22"/>
                      <w:szCs w:val="22"/>
                    </w:rPr>
                    <w:t xml:space="preserve">, разрешение до DCI 4К (4096x2160@60 Гц без </w:t>
                  </w:r>
                  <w:proofErr w:type="spellStart"/>
                  <w:r w:rsidRPr="00EB0661">
                    <w:rPr>
                      <w:sz w:val="22"/>
                      <w:szCs w:val="22"/>
                    </w:rPr>
                    <w:t>субдискретизации</w:t>
                  </w:r>
                  <w:proofErr w:type="spellEnd"/>
                  <w:r w:rsidRPr="00EB0661">
                    <w:rPr>
                      <w:sz w:val="22"/>
                      <w:szCs w:val="22"/>
                    </w:rPr>
                    <w:t>), полоса пропускания 1</w:t>
                  </w:r>
                  <w:bookmarkStart w:id="0" w:name="_GoBack"/>
                  <w:bookmarkEnd w:id="0"/>
                  <w:r w:rsidRPr="00EB0661">
                    <w:rPr>
                      <w:sz w:val="22"/>
                      <w:szCs w:val="22"/>
                    </w:rPr>
                    <w:t>8 Гбит/с</w:t>
                  </w:r>
                  <w:r w:rsidR="00C466E0">
                    <w:rPr>
                      <w:sz w:val="22"/>
                      <w:szCs w:val="22"/>
                    </w:rPr>
                    <w:t>.</w:t>
                  </w:r>
                </w:p>
                <w:p w14:paraId="45E1F840" w14:textId="77777777" w:rsidR="00467258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  <w:p w14:paraId="08FD97B5" w14:textId="77777777" w:rsidR="00467258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14:paraId="03B19E33" w14:textId="1716FFAF" w:rsidR="00467258" w:rsidRPr="00EB0661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proofErr w:type="spellStart"/>
                  <w:r w:rsidRPr="00EB0661">
                    <w:rPr>
                      <w:sz w:val="22"/>
                      <w:szCs w:val="22"/>
                    </w:rPr>
                    <w:t>Infobit</w:t>
                  </w:r>
                  <w:proofErr w:type="spellEnd"/>
                  <w:r w:rsidRPr="00EB0661">
                    <w:rPr>
                      <w:sz w:val="22"/>
                      <w:szCs w:val="22"/>
                    </w:rPr>
                    <w:t xml:space="preserve">  /  </w:t>
                  </w:r>
                  <w:proofErr w:type="spellStart"/>
                  <w:r w:rsidR="00405DFC" w:rsidRPr="00405DFC">
                    <w:rPr>
                      <w:sz w:val="22"/>
                      <w:szCs w:val="22"/>
                    </w:rPr>
                    <w:t>KONANlabs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500EBAC8" w14:textId="77777777" w:rsidR="00467258" w:rsidRPr="00EB0661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EB0661">
                    <w:rPr>
                      <w:sz w:val="22"/>
                      <w:szCs w:val="22"/>
                    </w:rPr>
                    <w:t xml:space="preserve">19 штук. </w:t>
                  </w:r>
                </w:p>
              </w:tc>
              <w:tc>
                <w:tcPr>
                  <w:tcW w:w="1276" w:type="dxa"/>
                </w:tcPr>
                <w:p w14:paraId="60206398" w14:textId="1BCA0DC8" w:rsidR="00467258" w:rsidRPr="00EB0661" w:rsidRDefault="00467258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EB0661">
                    <w:rPr>
                      <w:sz w:val="22"/>
                      <w:szCs w:val="22"/>
                    </w:rPr>
                    <w:t>1</w:t>
                  </w:r>
                  <w:r w:rsidR="00405DFC">
                    <w:rPr>
                      <w:sz w:val="22"/>
                      <w:szCs w:val="22"/>
                    </w:rPr>
                    <w:t>2</w:t>
                  </w:r>
                  <w:r w:rsidRPr="00EB0661">
                    <w:rPr>
                      <w:sz w:val="22"/>
                      <w:szCs w:val="22"/>
                    </w:rPr>
                    <w:t xml:space="preserve"> месяцев</w:t>
                  </w:r>
                </w:p>
              </w:tc>
              <w:tc>
                <w:tcPr>
                  <w:tcW w:w="2410" w:type="dxa"/>
                </w:tcPr>
                <w:p w14:paraId="5599AF5C" w14:textId="77777777" w:rsidR="00467258" w:rsidRPr="00EB0661" w:rsidRDefault="009B014C" w:rsidP="00EB0661">
                  <w:pPr>
                    <w:pStyle w:val="-3"/>
                    <w:tabs>
                      <w:tab w:val="clear" w:pos="1701"/>
                    </w:tabs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9B014C">
                    <w:rPr>
                      <w:sz w:val="22"/>
                      <w:szCs w:val="22"/>
                    </w:rPr>
                    <w:t>не позднее 35 (тридцати пяти) календарных дней</w:t>
                  </w:r>
                </w:p>
              </w:tc>
            </w:tr>
          </w:tbl>
          <w:p w14:paraId="266BA7A6" w14:textId="77777777" w:rsidR="00615A89" w:rsidRPr="00847330" w:rsidRDefault="00615A89" w:rsidP="00615A89">
            <w:pPr>
              <w:rPr>
                <w:rFonts w:ascii="Times New Roman" w:hAnsi="Times New Roman" w:cs="Times New Roman"/>
              </w:rPr>
            </w:pPr>
          </w:p>
        </w:tc>
      </w:tr>
      <w:tr w:rsidR="00CB0E05" w:rsidRPr="00847330" w14:paraId="05A606CC" w14:textId="77777777" w:rsidTr="00CB0E05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4DAD1FB3" w14:textId="77777777" w:rsidR="00CB0E05" w:rsidRPr="00CB0E05" w:rsidRDefault="00467258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5769E">
              <w:rPr>
                <w:b/>
                <w:sz w:val="24"/>
                <w:szCs w:val="24"/>
              </w:rPr>
              <w:t xml:space="preserve">. Место и условия поставки </w:t>
            </w:r>
            <w:r>
              <w:rPr>
                <w:b/>
                <w:sz w:val="24"/>
                <w:szCs w:val="24"/>
              </w:rPr>
              <w:t>Оборудования</w:t>
            </w:r>
            <w:r w:rsidRPr="00D66199">
              <w:rPr>
                <w:b/>
                <w:sz w:val="24"/>
                <w:szCs w:val="24"/>
              </w:rPr>
              <w:t>:</w:t>
            </w:r>
          </w:p>
        </w:tc>
      </w:tr>
      <w:tr w:rsidR="00CB0E05" w:rsidRPr="00847330" w14:paraId="2750E3DB" w14:textId="77777777" w:rsidTr="001C6CD2">
        <w:tc>
          <w:tcPr>
            <w:tcW w:w="14560" w:type="dxa"/>
            <w:gridSpan w:val="2"/>
          </w:tcPr>
          <w:p w14:paraId="4D5F81BF" w14:textId="77777777" w:rsidR="007C1810" w:rsidRDefault="00CB0E05" w:rsidP="007C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Место </w:t>
            </w:r>
            <w:r w:rsidR="00467258">
              <w:rPr>
                <w:rFonts w:ascii="Times New Roman" w:hAnsi="Times New Roman" w:cs="Times New Roman"/>
              </w:rPr>
              <w:t xml:space="preserve">поставки: </w:t>
            </w:r>
            <w:r>
              <w:rPr>
                <w:rFonts w:ascii="Times New Roman" w:hAnsi="Times New Roman" w:cs="Times New Roman"/>
              </w:rPr>
              <w:t xml:space="preserve">г. Москва, </w:t>
            </w:r>
            <w:r w:rsidR="00467258" w:rsidRPr="00467258">
              <w:rPr>
                <w:rFonts w:ascii="Times New Roman" w:hAnsi="Times New Roman" w:cs="Times New Roman"/>
              </w:rPr>
              <w:t>ул. Электрозаводская 27 стр.9</w:t>
            </w:r>
          </w:p>
          <w:p w14:paraId="64015AB8" w14:textId="77777777" w:rsidR="00467258" w:rsidRPr="00467258" w:rsidRDefault="00467258" w:rsidP="00467258">
            <w:pPr>
              <w:rPr>
                <w:rFonts w:ascii="Times New Roman" w:hAnsi="Times New Roman" w:cs="Times New Roman"/>
              </w:rPr>
            </w:pPr>
            <w:r w:rsidRPr="00467258">
              <w:rPr>
                <w:rFonts w:ascii="Times New Roman" w:hAnsi="Times New Roman" w:cs="Times New Roman"/>
              </w:rPr>
              <w:t>4.2. Поставщик направляет по электронной почте и/или факсимильной связи Заказчику уведомление о готовности оборудования к отгрузке не позднее 2 (двух) рабочих дней до даты поставки.</w:t>
            </w:r>
          </w:p>
          <w:p w14:paraId="230238FC" w14:textId="77777777" w:rsidR="00CB0E05" w:rsidRPr="00847330" w:rsidRDefault="00467258" w:rsidP="00467258">
            <w:pPr>
              <w:rPr>
                <w:rFonts w:ascii="Times New Roman" w:hAnsi="Times New Roman" w:cs="Times New Roman"/>
              </w:rPr>
            </w:pPr>
            <w:r w:rsidRPr="00467258">
              <w:rPr>
                <w:rFonts w:ascii="Times New Roman" w:hAnsi="Times New Roman" w:cs="Times New Roman"/>
              </w:rPr>
              <w:t>4.3 Для обеспечения приемки Оборудования Заказчик обязуется обеспечить присутствие своих уполномоченных представителей в месте поставки в согласованное с Поставщиком время.</w:t>
            </w:r>
          </w:p>
        </w:tc>
      </w:tr>
      <w:tr w:rsidR="00CB0E05" w:rsidRPr="00847330" w14:paraId="310F8431" w14:textId="77777777" w:rsidTr="00CB0E05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654206E6" w14:textId="77777777" w:rsidR="00CB0E05" w:rsidRPr="00CB0E05" w:rsidRDefault="00CB0E05">
            <w:pPr>
              <w:rPr>
                <w:rFonts w:ascii="Times New Roman" w:hAnsi="Times New Roman" w:cs="Times New Roman"/>
                <w:b/>
              </w:rPr>
            </w:pPr>
            <w:r w:rsidRPr="00CB0E05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9B014C" w:rsidRPr="009B014C">
              <w:rPr>
                <w:rFonts w:ascii="Times New Roman" w:hAnsi="Times New Roman" w:cs="Times New Roman"/>
                <w:b/>
              </w:rPr>
              <w:t>Срок поставки Оборудования</w:t>
            </w:r>
            <w:r w:rsidR="009B014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B014C" w:rsidRPr="00847330" w14:paraId="63029D2D" w14:textId="77777777" w:rsidTr="00FE4018">
        <w:tc>
          <w:tcPr>
            <w:tcW w:w="14560" w:type="dxa"/>
            <w:gridSpan w:val="2"/>
          </w:tcPr>
          <w:p w14:paraId="3B4F0F16" w14:textId="77777777" w:rsidR="009B014C" w:rsidRPr="00EB08D9" w:rsidRDefault="009B014C" w:rsidP="009B014C">
            <w:pPr>
              <w:rPr>
                <w:sz w:val="24"/>
                <w:szCs w:val="24"/>
              </w:rPr>
            </w:pPr>
            <w:r w:rsidRPr="009B014C">
              <w:rPr>
                <w:rFonts w:ascii="Times New Roman" w:hAnsi="Times New Roman" w:cs="Times New Roman"/>
              </w:rPr>
              <w:t>5.1. Оборудование поставляется в срок не позднее 35 (тридцати пяти) календарных дней с даты подписания Договора.</w:t>
            </w:r>
          </w:p>
        </w:tc>
      </w:tr>
      <w:tr w:rsidR="009B014C" w:rsidRPr="00847330" w14:paraId="2992CAC6" w14:textId="77777777" w:rsidTr="00CB0E05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7654AD8C" w14:textId="77777777" w:rsidR="009B014C" w:rsidRPr="00CB0E05" w:rsidRDefault="009B014C" w:rsidP="009B014C">
            <w:pPr>
              <w:rPr>
                <w:rFonts w:ascii="Times New Roman" w:hAnsi="Times New Roman" w:cs="Times New Roman"/>
                <w:b/>
              </w:rPr>
            </w:pPr>
            <w:r w:rsidRPr="00CB0E05">
              <w:rPr>
                <w:rFonts w:ascii="Times New Roman" w:hAnsi="Times New Roman" w:cs="Times New Roman"/>
                <w:b/>
              </w:rPr>
              <w:t xml:space="preserve">6. </w:t>
            </w:r>
            <w:r w:rsidRPr="009B014C">
              <w:rPr>
                <w:rFonts w:ascii="Times New Roman" w:hAnsi="Times New Roman" w:cs="Times New Roman"/>
                <w:b/>
              </w:rPr>
              <w:t>Форма, сроки и порядок оплаты товара, работы, услуги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B014C" w:rsidRPr="00847330" w14:paraId="3A3770D0" w14:textId="77777777" w:rsidTr="009E7DF0">
        <w:tc>
          <w:tcPr>
            <w:tcW w:w="14560" w:type="dxa"/>
            <w:gridSpan w:val="2"/>
          </w:tcPr>
          <w:p w14:paraId="7F79CB98" w14:textId="77777777" w:rsidR="009B014C" w:rsidRPr="009B014C" w:rsidRDefault="009B014C" w:rsidP="009B014C">
            <w:p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>6.1 Условия оплаты:</w:t>
            </w:r>
          </w:p>
          <w:p w14:paraId="7E8472DC" w14:textId="5CF49967" w:rsidR="009B014C" w:rsidRPr="00847330" w:rsidRDefault="009B014C" w:rsidP="00A55E3A">
            <w:p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 xml:space="preserve">Аванс в размере </w:t>
            </w:r>
            <w:r>
              <w:rPr>
                <w:rFonts w:ascii="Times New Roman" w:hAnsi="Times New Roman" w:cs="Times New Roman"/>
              </w:rPr>
              <w:t>5</w:t>
            </w:r>
            <w:r w:rsidRPr="009B014C">
              <w:rPr>
                <w:rFonts w:ascii="Times New Roman" w:hAnsi="Times New Roman" w:cs="Times New Roman"/>
              </w:rPr>
              <w:t>0% (процентов) от стоимости поставляемого Оборудования выплачивается Заказчиком в течение 7 (семи) календарных дней со дня подписания Заказчиком Договора по счету, полученному от Поставщика.</w:t>
            </w:r>
            <w:r w:rsidR="00A55E3A">
              <w:rPr>
                <w:rFonts w:ascii="Times New Roman" w:hAnsi="Times New Roman" w:cs="Times New Roman"/>
              </w:rPr>
              <w:t xml:space="preserve"> Окончательный расчёт в течении 5 (пяти) дней после подписания </w:t>
            </w:r>
            <w:r w:rsidR="00A55E3A" w:rsidRPr="009B014C">
              <w:rPr>
                <w:rFonts w:ascii="Times New Roman" w:hAnsi="Times New Roman" w:cs="Times New Roman"/>
              </w:rPr>
              <w:t>товарных накладных по форме ТОРГ-12, счет-фактур (или УПД).</w:t>
            </w:r>
          </w:p>
        </w:tc>
      </w:tr>
      <w:tr w:rsidR="00270143" w:rsidRPr="00CB0E05" w14:paraId="12FEF803" w14:textId="77777777" w:rsidTr="00182323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7BEF9E05" w14:textId="77777777" w:rsidR="00270143" w:rsidRPr="00270143" w:rsidRDefault="00270143" w:rsidP="00270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B0E05">
              <w:rPr>
                <w:rFonts w:ascii="Times New Roman" w:hAnsi="Times New Roman" w:cs="Times New Roman"/>
                <w:b/>
              </w:rPr>
              <w:t xml:space="preserve">. </w:t>
            </w:r>
            <w:r w:rsidRPr="00270143">
              <w:rPr>
                <w:rFonts w:ascii="Times New Roman" w:hAnsi="Times New Roman" w:cs="Times New Roman"/>
                <w:b/>
              </w:rPr>
              <w:t xml:space="preserve">Установленные заказчиком требования к качеству и безопасности оборудования, к размерам, упаковке. </w:t>
            </w:r>
          </w:p>
          <w:p w14:paraId="328E2A71" w14:textId="77777777" w:rsidR="00270143" w:rsidRPr="00CB0E05" w:rsidRDefault="00270143" w:rsidP="00EB0661">
            <w:pPr>
              <w:rPr>
                <w:rFonts w:ascii="Times New Roman" w:hAnsi="Times New Roman" w:cs="Times New Roman"/>
                <w:b/>
              </w:rPr>
            </w:pPr>
            <w:r w:rsidRPr="00270143">
              <w:rPr>
                <w:rFonts w:ascii="Times New Roman" w:hAnsi="Times New Roman" w:cs="Times New Roman"/>
                <w:b/>
              </w:rPr>
              <w:t>Гарантийный срок на оборудование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B014C" w:rsidRPr="00847330" w14:paraId="687B4D64" w14:textId="77777777" w:rsidTr="009E7DF0">
        <w:tc>
          <w:tcPr>
            <w:tcW w:w="14560" w:type="dxa"/>
            <w:gridSpan w:val="2"/>
          </w:tcPr>
          <w:p w14:paraId="5A7D3F17" w14:textId="77777777" w:rsidR="009B014C" w:rsidRPr="009B014C" w:rsidRDefault="009B014C" w:rsidP="009B014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7</w:t>
            </w:r>
            <w:r w:rsidRPr="009B014C">
              <w:rPr>
                <w:rFonts w:ascii="Times New Roman" w:hAnsi="Times New Roman" w:cs="Times New Roman"/>
              </w:rPr>
              <w:t>.1. Поставщик гарантирует, что Оборудование, предлагаемое к поставке сертифицировано в Российской Федерации, является новым, неиспользованным. Оборудование должно поставляться в оригинальной упаковке производителя, обеспечивающей сохранность и способной предотвратить его повреждение или порчу во время перевозки, передачи Заказчику и его дальнейшего хранения. Упаковка не должна содержать вскрытий, вмятин, порезов.</w:t>
            </w:r>
          </w:p>
          <w:p w14:paraId="11EA3172" w14:textId="77777777" w:rsidR="009B014C" w:rsidRPr="009B014C" w:rsidRDefault="009B014C" w:rsidP="009B014C">
            <w:p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>7.2. На Оборудовании не должно быть механических повреждений. Качество, комплектность, маркировка и упаковка должны соответствовать действующим в Российской Федерации нормативным документам.</w:t>
            </w:r>
          </w:p>
          <w:p w14:paraId="60779EF4" w14:textId="77777777" w:rsidR="009B014C" w:rsidRPr="009B014C" w:rsidRDefault="009B014C" w:rsidP="009B014C">
            <w:p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>Оборудование должно отвечать требованиям качества, безопасности и другим требованиям, предъявленным законодательством Российской Федерации и настоящим Договором.</w:t>
            </w:r>
          </w:p>
          <w:p w14:paraId="6819EDD9" w14:textId="036B6932" w:rsidR="009B014C" w:rsidRPr="009B014C" w:rsidRDefault="009B014C" w:rsidP="009B014C">
            <w:p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>7.3. Гарантия на Оборудование должна составлять не менее 1</w:t>
            </w:r>
            <w:r w:rsidR="00405DFC">
              <w:rPr>
                <w:rFonts w:ascii="Times New Roman" w:hAnsi="Times New Roman" w:cs="Times New Roman"/>
              </w:rPr>
              <w:t>2</w:t>
            </w:r>
            <w:r w:rsidRPr="009B014C">
              <w:rPr>
                <w:rFonts w:ascii="Times New Roman" w:hAnsi="Times New Roman" w:cs="Times New Roman"/>
              </w:rPr>
              <w:t xml:space="preserve"> (</w:t>
            </w:r>
            <w:r w:rsidR="00405DFC">
              <w:rPr>
                <w:rFonts w:ascii="Times New Roman" w:hAnsi="Times New Roman" w:cs="Times New Roman"/>
              </w:rPr>
              <w:t>двенадцать</w:t>
            </w:r>
            <w:r w:rsidRPr="009B014C">
              <w:rPr>
                <w:rFonts w:ascii="Times New Roman" w:hAnsi="Times New Roman" w:cs="Times New Roman"/>
              </w:rPr>
              <w:t>) месяцев со дня принятия Заказчиком после подписания накладной по форме ТОРГ-12 (или УПД).</w:t>
            </w:r>
          </w:p>
          <w:p w14:paraId="45C69DA9" w14:textId="77777777" w:rsidR="009B014C" w:rsidRPr="009B014C" w:rsidRDefault="009B014C" w:rsidP="009B014C">
            <w:p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>7.4. Оборудование должно быть новым, в споре или под арестом не состоять, не являться предметом и не обременено другими правами третьих лиц.</w:t>
            </w:r>
          </w:p>
          <w:p w14:paraId="6F9B3196" w14:textId="77777777" w:rsidR="009B014C" w:rsidRPr="009B014C" w:rsidRDefault="009B014C" w:rsidP="009B014C">
            <w:p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>7.5. Поставщик при передаче Оборудования Заказчику предоставляет последнему:</w:t>
            </w:r>
          </w:p>
          <w:p w14:paraId="2FCA357D" w14:textId="77777777" w:rsidR="009B014C" w:rsidRPr="00EB0661" w:rsidRDefault="009B014C" w:rsidP="00EB06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0661">
              <w:rPr>
                <w:rFonts w:ascii="Times New Roman" w:hAnsi="Times New Roman" w:cs="Times New Roman"/>
              </w:rPr>
              <w:t>полную техническую документацию;</w:t>
            </w:r>
          </w:p>
          <w:p w14:paraId="7B72C8C2" w14:textId="77777777" w:rsidR="009B014C" w:rsidRDefault="009B014C" w:rsidP="00EB06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B014C">
              <w:rPr>
                <w:rFonts w:ascii="Times New Roman" w:hAnsi="Times New Roman" w:cs="Times New Roman"/>
              </w:rPr>
              <w:t>оригиналы счетов на оплату, товарных накладных по форме ТОРГ-12, счет-фактур (или УПД).</w:t>
            </w:r>
          </w:p>
          <w:p w14:paraId="7D8CBE32" w14:textId="77777777" w:rsidR="00EB0661" w:rsidRPr="00EB0661" w:rsidRDefault="00EB0661" w:rsidP="00EB06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0661">
              <w:rPr>
                <w:rFonts w:ascii="Times New Roman" w:hAnsi="Times New Roman" w:cs="Times New Roman"/>
              </w:rPr>
              <w:t>документ, подтверждающий предоставление гарантии производителя на срок не менее чем срок, установленный требованиями настоящего технического задания;</w:t>
            </w:r>
          </w:p>
          <w:p w14:paraId="1B6990F5" w14:textId="77777777" w:rsidR="00EB0661" w:rsidRPr="00EB0661" w:rsidRDefault="00EB0661" w:rsidP="00EB06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0661">
              <w:rPr>
                <w:rFonts w:ascii="Times New Roman" w:hAnsi="Times New Roman" w:cs="Times New Roman"/>
              </w:rPr>
              <w:t xml:space="preserve">сертификаты качества, паспорта/формуляры/этикетки и иные документы, предусмотренные комплектностью, определенной Производителем. </w:t>
            </w:r>
          </w:p>
          <w:p w14:paraId="3BEAC62B" w14:textId="77777777" w:rsidR="00EB0661" w:rsidRPr="009B014C" w:rsidRDefault="00EB0661" w:rsidP="00EB06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0661">
              <w:rPr>
                <w:rFonts w:ascii="Times New Roman" w:hAnsi="Times New Roman" w:cs="Times New Roman"/>
              </w:rPr>
              <w:t>Оборудование поставляется Поставщиком в оригинальной заводской упаковке, которая должна обеспечить его сохранность, товарный вид, предохранять от всякого рода повреждений при транспортировке.  Поставляемое Оборудование должно сопровождаться паспортами, описаниями, драйверами и инструкциями по эксплуатации на русском языке.</w:t>
            </w:r>
          </w:p>
          <w:p w14:paraId="38C13E2E" w14:textId="77777777" w:rsidR="009B014C" w:rsidRDefault="009B014C" w:rsidP="009B014C">
            <w:pPr>
              <w:rPr>
                <w:rFonts w:ascii="Times New Roman" w:hAnsi="Times New Roman" w:cs="Times New Roman"/>
              </w:rPr>
            </w:pPr>
          </w:p>
        </w:tc>
      </w:tr>
      <w:tr w:rsidR="00EB0661" w:rsidRPr="00CB0E05" w14:paraId="1AE147AF" w14:textId="77777777" w:rsidTr="00182323">
        <w:tc>
          <w:tcPr>
            <w:tcW w:w="14560" w:type="dxa"/>
            <w:gridSpan w:val="2"/>
            <w:shd w:val="clear" w:color="auto" w:fill="D0CECE" w:themeFill="background2" w:themeFillShade="E6"/>
          </w:tcPr>
          <w:p w14:paraId="5D54D7A2" w14:textId="77777777" w:rsidR="00EB0661" w:rsidRPr="00CB0E05" w:rsidRDefault="00EB0661" w:rsidP="00182323">
            <w:pPr>
              <w:rPr>
                <w:rFonts w:ascii="Times New Roman" w:hAnsi="Times New Roman" w:cs="Times New Roman"/>
                <w:b/>
              </w:rPr>
            </w:pPr>
            <w:r w:rsidRPr="00EB0661">
              <w:rPr>
                <w:rFonts w:ascii="Times New Roman" w:hAnsi="Times New Roman" w:cs="Times New Roman"/>
                <w:b/>
              </w:rPr>
              <w:t>8. Требования к участникам закупки</w:t>
            </w:r>
          </w:p>
        </w:tc>
      </w:tr>
      <w:tr w:rsidR="00EB0661" w:rsidRPr="00847330" w14:paraId="3C60DC3E" w14:textId="77777777" w:rsidTr="009E7DF0">
        <w:tc>
          <w:tcPr>
            <w:tcW w:w="14560" w:type="dxa"/>
            <w:gridSpan w:val="2"/>
          </w:tcPr>
          <w:p w14:paraId="4F87B248" w14:textId="77777777" w:rsidR="00EB0661" w:rsidRPr="00EB0661" w:rsidRDefault="00EB0661" w:rsidP="00EB0661">
            <w:pPr>
              <w:rPr>
                <w:rFonts w:ascii="Times New Roman" w:hAnsi="Times New Roman" w:cs="Times New Roman"/>
              </w:rPr>
            </w:pPr>
            <w:r w:rsidRPr="00EB0661">
              <w:rPr>
                <w:rFonts w:ascii="Times New Roman" w:hAnsi="Times New Roman" w:cs="Times New Roman"/>
              </w:rPr>
              <w:t xml:space="preserve">8.1. Участвовать в запросе предложений может любое юридическое лицо или индивидуальный предприниматель. </w:t>
            </w:r>
          </w:p>
          <w:p w14:paraId="23CF465B" w14:textId="77777777" w:rsidR="00EB0661" w:rsidRPr="00EB0661" w:rsidRDefault="00EB0661" w:rsidP="00EB0661">
            <w:pPr>
              <w:rPr>
                <w:rFonts w:ascii="Times New Roman" w:hAnsi="Times New Roman" w:cs="Times New Roman"/>
              </w:rPr>
            </w:pPr>
            <w:r w:rsidRPr="00EB0661">
              <w:rPr>
                <w:rFonts w:ascii="Times New Roman" w:hAnsi="Times New Roman" w:cs="Times New Roman"/>
              </w:rPr>
              <w:t>8.2. Иметь соответствующие ресурсные возможности для исполнения договора (финансовые, материально-технические, производственные, трудовые).</w:t>
            </w:r>
          </w:p>
          <w:p w14:paraId="61CACE80" w14:textId="77777777" w:rsidR="00EB0661" w:rsidRDefault="00EB0661" w:rsidP="00EB0661">
            <w:pPr>
              <w:rPr>
                <w:sz w:val="24"/>
                <w:szCs w:val="24"/>
              </w:rPr>
            </w:pPr>
            <w:r w:rsidRPr="00EB0661">
              <w:rPr>
                <w:rFonts w:ascii="Times New Roman" w:hAnsi="Times New Roman" w:cs="Times New Roman"/>
              </w:rPr>
              <w:t>8.3. Участник не должен находиться под процедурой банкротства, в процессе ликвидации или реорганизации, на ее имущество не должен быть наложен арест.</w:t>
            </w:r>
          </w:p>
        </w:tc>
      </w:tr>
    </w:tbl>
    <w:p w14:paraId="6AEE04E5" w14:textId="77777777" w:rsidR="00847330" w:rsidRPr="005C332E" w:rsidRDefault="00847330">
      <w:pPr>
        <w:rPr>
          <w:rFonts w:ascii="Times New Roman" w:hAnsi="Times New Roman" w:cs="Times New Roman"/>
          <w:b/>
          <w:u w:val="single"/>
        </w:rPr>
      </w:pPr>
    </w:p>
    <w:sectPr w:rsidR="00847330" w:rsidRPr="005C332E" w:rsidSect="00847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C6A"/>
    <w:multiLevelType w:val="hybridMultilevel"/>
    <w:tmpl w:val="32D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84D"/>
    <w:multiLevelType w:val="multilevel"/>
    <w:tmpl w:val="5C348B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6159DD"/>
    <w:multiLevelType w:val="hybridMultilevel"/>
    <w:tmpl w:val="567407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E302874"/>
    <w:multiLevelType w:val="hybridMultilevel"/>
    <w:tmpl w:val="7F2C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78F9"/>
    <w:multiLevelType w:val="hybridMultilevel"/>
    <w:tmpl w:val="B7A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24A7A"/>
    <w:multiLevelType w:val="hybridMultilevel"/>
    <w:tmpl w:val="033A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3"/>
    <w:rsid w:val="000645C3"/>
    <w:rsid w:val="00156F5C"/>
    <w:rsid w:val="00270143"/>
    <w:rsid w:val="00312241"/>
    <w:rsid w:val="00405DFC"/>
    <w:rsid w:val="00467258"/>
    <w:rsid w:val="005C332E"/>
    <w:rsid w:val="00615A89"/>
    <w:rsid w:val="007C1810"/>
    <w:rsid w:val="0081081D"/>
    <w:rsid w:val="00812156"/>
    <w:rsid w:val="00847330"/>
    <w:rsid w:val="008B2E29"/>
    <w:rsid w:val="009B014C"/>
    <w:rsid w:val="00A36877"/>
    <w:rsid w:val="00A55E3A"/>
    <w:rsid w:val="00C466E0"/>
    <w:rsid w:val="00CB0E05"/>
    <w:rsid w:val="00EB0661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C5B3"/>
  <w15:chartTrackingRefBased/>
  <w15:docId w15:val="{832F26D5-0077-48CE-ACD8-CAC1F5CC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List Paragraph,Абзац списка литеральный,1,UL,Абзац маркированнный,Table-Normal,RSHB_Table-Normal,Предусловия,1. Абзац списка,Нумерованный список_ФТ,Булет 1,Bullet Number,Нумерованый список,lp1,lp11,a_List_2"/>
    <w:basedOn w:val="a"/>
    <w:link w:val="a5"/>
    <w:uiPriority w:val="34"/>
    <w:qFormat/>
    <w:rsid w:val="008473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7330"/>
    <w:rPr>
      <w:color w:val="0563C1" w:themeColor="hyperlink"/>
      <w:u w:val="single"/>
    </w:rPr>
  </w:style>
  <w:style w:type="paragraph" w:customStyle="1" w:styleId="-3">
    <w:name w:val="Пункт-3"/>
    <w:basedOn w:val="a"/>
    <w:link w:val="-30"/>
    <w:qFormat/>
    <w:rsid w:val="00615A8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-30">
    <w:name w:val="Пункт-3 Знак"/>
    <w:link w:val="-3"/>
    <w:rsid w:val="00615A8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List Paragraph Знак,Абзац списка литеральный Знак,1 Знак,UL Знак,Абзац маркированнный Знак,Table-Normal Знак,RSHB_Table-Normal Знак,Предусловия Знак,1. Абзац списка Знак,Булет 1 Знак"/>
    <w:basedOn w:val="a0"/>
    <w:link w:val="a4"/>
    <w:uiPriority w:val="34"/>
    <w:locked/>
    <w:rsid w:val="009B014C"/>
  </w:style>
  <w:style w:type="character" w:customStyle="1" w:styleId="UnresolvedMention">
    <w:name w:val="Unresolved Mention"/>
    <w:basedOn w:val="a0"/>
    <w:uiPriority w:val="99"/>
    <w:semiHidden/>
    <w:unhideWhenUsed/>
    <w:rsid w:val="0081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armanov@k-te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Мокрова Анастасия Анатольевна</dc:creator>
  <cp:keywords/>
  <dc:description/>
  <cp:lastModifiedBy>Литвинов Александр Владимирович</cp:lastModifiedBy>
  <cp:revision>11</cp:revision>
  <dcterms:created xsi:type="dcterms:W3CDTF">2024-11-13T08:01:00Z</dcterms:created>
  <dcterms:modified xsi:type="dcterms:W3CDTF">2024-11-13T08:45:00Z</dcterms:modified>
</cp:coreProperties>
</file>