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6600C" w14:textId="026E71A0" w:rsidR="00951AF8" w:rsidRPr="0099523D" w:rsidRDefault="00951AF8" w:rsidP="003100B0">
      <w:pPr>
        <w:pStyle w:val="a4"/>
        <w:rPr>
          <w:rFonts w:ascii="Times New Roman" w:hAnsi="Times New Roman"/>
          <w:sz w:val="24"/>
          <w:szCs w:val="24"/>
        </w:rPr>
      </w:pPr>
      <w:r w:rsidRPr="0099523D">
        <w:rPr>
          <w:rFonts w:ascii="Times New Roman" w:hAnsi="Times New Roman"/>
          <w:sz w:val="24"/>
          <w:szCs w:val="24"/>
        </w:rPr>
        <w:t xml:space="preserve">ДОГОВОР </w:t>
      </w:r>
      <w:r w:rsidR="003207DB">
        <w:rPr>
          <w:rFonts w:ascii="Times New Roman" w:hAnsi="Times New Roman"/>
          <w:sz w:val="24"/>
          <w:szCs w:val="24"/>
        </w:rPr>
        <w:t>ПОСТАВКИ</w:t>
      </w:r>
      <w:r w:rsidR="00DB0952">
        <w:rPr>
          <w:rFonts w:ascii="Times New Roman" w:hAnsi="Times New Roman"/>
          <w:sz w:val="24"/>
          <w:szCs w:val="24"/>
        </w:rPr>
        <w:t xml:space="preserve"> </w:t>
      </w:r>
      <w:r w:rsidRPr="0099523D">
        <w:rPr>
          <w:rFonts w:ascii="Times New Roman" w:hAnsi="Times New Roman"/>
          <w:sz w:val="24"/>
          <w:szCs w:val="24"/>
        </w:rPr>
        <w:t>№</w:t>
      </w:r>
      <w:r w:rsidR="009F4FD0">
        <w:rPr>
          <w:rFonts w:ascii="Times New Roman" w:hAnsi="Times New Roman"/>
          <w:sz w:val="24"/>
          <w:szCs w:val="24"/>
        </w:rPr>
        <w:t xml:space="preserve"> </w:t>
      </w:r>
      <w:r w:rsidR="00D27C18">
        <w:rPr>
          <w:rFonts w:ascii="Times New Roman" w:hAnsi="Times New Roman"/>
          <w:sz w:val="24"/>
          <w:szCs w:val="24"/>
        </w:rPr>
        <w:t>________</w:t>
      </w:r>
    </w:p>
    <w:p w14:paraId="203F63F5" w14:textId="77777777" w:rsidR="00951AF8" w:rsidRPr="0099523D" w:rsidRDefault="00951AF8" w:rsidP="00951AF8">
      <w:pPr>
        <w:jc w:val="center"/>
        <w:rPr>
          <w:rFonts w:ascii="Times New Roman" w:hAnsi="Times New Roman"/>
          <w:i/>
          <w:szCs w:val="24"/>
        </w:rPr>
      </w:pPr>
    </w:p>
    <w:p w14:paraId="3AEA7F4D" w14:textId="143794CE" w:rsidR="00951AF8" w:rsidRPr="0099523D" w:rsidRDefault="00951AF8" w:rsidP="009F4FD0">
      <w:pPr>
        <w:jc w:val="center"/>
        <w:rPr>
          <w:rFonts w:ascii="Times New Roman" w:hAnsi="Times New Roman"/>
          <w:b/>
          <w:szCs w:val="24"/>
        </w:rPr>
      </w:pPr>
      <w:r w:rsidRPr="0099523D">
        <w:rPr>
          <w:rFonts w:ascii="Times New Roman" w:hAnsi="Times New Roman"/>
          <w:b/>
          <w:szCs w:val="24"/>
        </w:rPr>
        <w:t xml:space="preserve">г. Москва                                      </w:t>
      </w:r>
      <w:r w:rsidR="003100B0">
        <w:rPr>
          <w:rFonts w:ascii="Times New Roman" w:hAnsi="Times New Roman"/>
          <w:b/>
          <w:szCs w:val="24"/>
        </w:rPr>
        <w:t xml:space="preserve">  </w:t>
      </w:r>
      <w:r w:rsidRPr="0099523D">
        <w:rPr>
          <w:rFonts w:ascii="Times New Roman" w:hAnsi="Times New Roman"/>
          <w:b/>
          <w:szCs w:val="24"/>
        </w:rPr>
        <w:t xml:space="preserve">                                   </w:t>
      </w:r>
      <w:r w:rsidRPr="0099523D">
        <w:rPr>
          <w:rFonts w:ascii="Times New Roman" w:hAnsi="Times New Roman"/>
          <w:b/>
          <w:szCs w:val="24"/>
        </w:rPr>
        <w:tab/>
      </w:r>
      <w:r w:rsidR="0009634B">
        <w:rPr>
          <w:rFonts w:ascii="Times New Roman" w:hAnsi="Times New Roman"/>
          <w:b/>
          <w:szCs w:val="24"/>
        </w:rPr>
        <w:t xml:space="preserve"> </w:t>
      </w:r>
      <w:r w:rsidR="00D27C18">
        <w:rPr>
          <w:rFonts w:ascii="Times New Roman" w:hAnsi="Times New Roman"/>
          <w:b/>
          <w:szCs w:val="24"/>
        </w:rPr>
        <w:t xml:space="preserve"> </w:t>
      </w:r>
      <w:r w:rsidR="003100B0">
        <w:rPr>
          <w:rFonts w:ascii="Times New Roman" w:hAnsi="Times New Roman"/>
          <w:b/>
          <w:szCs w:val="24"/>
        </w:rPr>
        <w:t xml:space="preserve">            </w:t>
      </w:r>
      <w:proofErr w:type="gramStart"/>
      <w:r w:rsidR="003100B0">
        <w:rPr>
          <w:rFonts w:ascii="Times New Roman" w:hAnsi="Times New Roman"/>
          <w:b/>
          <w:szCs w:val="24"/>
        </w:rPr>
        <w:t xml:space="preserve">   </w:t>
      </w:r>
      <w:r w:rsidR="0009634B">
        <w:rPr>
          <w:rFonts w:ascii="Times New Roman" w:hAnsi="Times New Roman"/>
          <w:b/>
          <w:szCs w:val="24"/>
        </w:rPr>
        <w:t>«</w:t>
      </w:r>
      <w:proofErr w:type="gramEnd"/>
      <w:r w:rsidR="0009634B">
        <w:rPr>
          <w:rFonts w:ascii="Times New Roman" w:hAnsi="Times New Roman"/>
          <w:b/>
          <w:szCs w:val="24"/>
        </w:rPr>
        <w:t>____» _________</w:t>
      </w:r>
      <w:r w:rsidR="006C43AB">
        <w:rPr>
          <w:rFonts w:ascii="Times New Roman" w:hAnsi="Times New Roman"/>
          <w:b/>
          <w:szCs w:val="24"/>
        </w:rPr>
        <w:t xml:space="preserve"> </w:t>
      </w:r>
      <w:r w:rsidRPr="0099523D">
        <w:rPr>
          <w:rFonts w:ascii="Times New Roman" w:hAnsi="Times New Roman"/>
          <w:b/>
          <w:szCs w:val="24"/>
        </w:rPr>
        <w:t>20</w:t>
      </w:r>
      <w:r w:rsidR="00BA3716">
        <w:rPr>
          <w:rFonts w:ascii="Times New Roman" w:hAnsi="Times New Roman"/>
          <w:b/>
          <w:szCs w:val="24"/>
        </w:rPr>
        <w:t>2</w:t>
      </w:r>
      <w:r w:rsidR="0009634B">
        <w:rPr>
          <w:rFonts w:ascii="Times New Roman" w:hAnsi="Times New Roman"/>
          <w:b/>
          <w:szCs w:val="24"/>
        </w:rPr>
        <w:t>4</w:t>
      </w:r>
      <w:r w:rsidR="00BA3716">
        <w:rPr>
          <w:rFonts w:ascii="Times New Roman" w:hAnsi="Times New Roman"/>
          <w:b/>
          <w:szCs w:val="24"/>
        </w:rPr>
        <w:t xml:space="preserve"> </w:t>
      </w:r>
      <w:r w:rsidRPr="0099523D">
        <w:rPr>
          <w:rFonts w:ascii="Times New Roman" w:hAnsi="Times New Roman"/>
          <w:b/>
          <w:szCs w:val="24"/>
        </w:rPr>
        <w:t>г.</w:t>
      </w:r>
    </w:p>
    <w:p w14:paraId="512289E2" w14:textId="77777777" w:rsidR="00951AF8" w:rsidRPr="0099523D" w:rsidRDefault="00951AF8" w:rsidP="00951AF8">
      <w:pPr>
        <w:tabs>
          <w:tab w:val="left" w:pos="676"/>
          <w:tab w:val="left" w:pos="1440"/>
        </w:tabs>
        <w:suppressAutoHyphens/>
        <w:rPr>
          <w:szCs w:val="24"/>
        </w:rPr>
      </w:pPr>
    </w:p>
    <w:p w14:paraId="351085EF" w14:textId="61B7D47C" w:rsidR="00951AF8" w:rsidRPr="003100B0" w:rsidRDefault="00A65887" w:rsidP="001A6139">
      <w:pPr>
        <w:tabs>
          <w:tab w:val="left" w:pos="676"/>
          <w:tab w:val="left" w:pos="1440"/>
        </w:tabs>
        <w:suppressAutoHyphens/>
        <w:jc w:val="both"/>
        <w:rPr>
          <w:rFonts w:ascii="Times New Roman" w:hAnsi="Times New Roman"/>
          <w:szCs w:val="24"/>
        </w:rPr>
      </w:pPr>
      <w:r>
        <w:rPr>
          <w:rFonts w:ascii="Times New Roman" w:hAnsi="Times New Roman"/>
          <w:b/>
          <w:bCs/>
          <w:szCs w:val="24"/>
        </w:rPr>
        <w:tab/>
      </w:r>
      <w:r w:rsidR="00EB6F48" w:rsidRPr="00FD46E1">
        <w:rPr>
          <w:rFonts w:ascii="Times New Roman" w:hAnsi="Times New Roman"/>
          <w:b/>
          <w:szCs w:val="24"/>
        </w:rPr>
        <w:t>Акционерное Общество «К-Технологии» (АО «К-Технологии»)</w:t>
      </w:r>
      <w:r w:rsidR="00EB6F48" w:rsidRPr="003100B0">
        <w:rPr>
          <w:rFonts w:ascii="Times New Roman" w:hAnsi="Times New Roman"/>
          <w:bCs/>
          <w:szCs w:val="24"/>
        </w:rPr>
        <w:t xml:space="preserve"> в лице </w:t>
      </w:r>
      <w:r w:rsidR="00FD46E1">
        <w:rPr>
          <w:rFonts w:ascii="Times New Roman" w:hAnsi="Times New Roman"/>
          <w:bCs/>
          <w:szCs w:val="24"/>
        </w:rPr>
        <w:t>Г</w:t>
      </w:r>
      <w:r w:rsidR="00EB6F48" w:rsidRPr="003100B0">
        <w:rPr>
          <w:rFonts w:ascii="Times New Roman" w:hAnsi="Times New Roman"/>
          <w:bCs/>
          <w:szCs w:val="24"/>
        </w:rPr>
        <w:t>енерального директора</w:t>
      </w:r>
      <w:r w:rsidR="00FD46E1">
        <w:rPr>
          <w:rFonts w:ascii="Times New Roman" w:hAnsi="Times New Roman"/>
          <w:bCs/>
          <w:szCs w:val="24"/>
        </w:rPr>
        <w:t xml:space="preserve"> </w:t>
      </w:r>
      <w:proofErr w:type="spellStart"/>
      <w:r w:rsidR="00FD46E1">
        <w:rPr>
          <w:rFonts w:ascii="Times New Roman" w:hAnsi="Times New Roman"/>
          <w:bCs/>
          <w:szCs w:val="24"/>
        </w:rPr>
        <w:t>Марухина</w:t>
      </w:r>
      <w:proofErr w:type="spellEnd"/>
      <w:r w:rsidR="00FD46E1">
        <w:rPr>
          <w:rFonts w:ascii="Times New Roman" w:hAnsi="Times New Roman"/>
          <w:bCs/>
          <w:szCs w:val="24"/>
        </w:rPr>
        <w:t xml:space="preserve"> Алексея Валерьевича</w:t>
      </w:r>
      <w:r w:rsidR="00EB6F48" w:rsidRPr="003100B0">
        <w:rPr>
          <w:rFonts w:ascii="Times New Roman" w:hAnsi="Times New Roman"/>
          <w:bCs/>
          <w:szCs w:val="24"/>
        </w:rPr>
        <w:t xml:space="preserve">, действующего на основании </w:t>
      </w:r>
      <w:r w:rsidR="00FD46E1">
        <w:rPr>
          <w:rFonts w:ascii="Times New Roman" w:hAnsi="Times New Roman"/>
          <w:bCs/>
          <w:szCs w:val="24"/>
        </w:rPr>
        <w:t>Устава</w:t>
      </w:r>
      <w:r w:rsidRPr="003100B0">
        <w:rPr>
          <w:rFonts w:ascii="Times New Roman" w:hAnsi="Times New Roman"/>
          <w:bCs/>
          <w:szCs w:val="24"/>
        </w:rPr>
        <w:t xml:space="preserve">, </w:t>
      </w:r>
      <w:r w:rsidR="007A68BF" w:rsidRPr="003100B0">
        <w:rPr>
          <w:rFonts w:ascii="Times New Roman" w:hAnsi="Times New Roman"/>
          <w:bCs/>
          <w:szCs w:val="24"/>
        </w:rPr>
        <w:t xml:space="preserve">именуемое в дальнейшем </w:t>
      </w:r>
      <w:r w:rsidR="007A68BF" w:rsidRPr="00FD46E1">
        <w:rPr>
          <w:rFonts w:ascii="Times New Roman" w:hAnsi="Times New Roman"/>
          <w:b/>
          <w:szCs w:val="24"/>
        </w:rPr>
        <w:t>«</w:t>
      </w:r>
      <w:r w:rsidRPr="00FD46E1">
        <w:rPr>
          <w:rFonts w:ascii="Times New Roman" w:hAnsi="Times New Roman"/>
          <w:b/>
          <w:szCs w:val="24"/>
        </w:rPr>
        <w:t>Покупатель</w:t>
      </w:r>
      <w:r w:rsidR="007A68BF" w:rsidRPr="00FD46E1">
        <w:rPr>
          <w:rFonts w:ascii="Times New Roman" w:hAnsi="Times New Roman"/>
          <w:b/>
          <w:szCs w:val="24"/>
        </w:rPr>
        <w:t>»</w:t>
      </w:r>
      <w:r w:rsidR="007A68BF" w:rsidRPr="003100B0">
        <w:rPr>
          <w:rFonts w:ascii="Times New Roman" w:hAnsi="Times New Roman"/>
          <w:bCs/>
          <w:szCs w:val="24"/>
        </w:rPr>
        <w:t xml:space="preserve">, </w:t>
      </w:r>
      <w:r w:rsidRPr="003100B0">
        <w:rPr>
          <w:rFonts w:ascii="Times New Roman" w:hAnsi="Times New Roman"/>
          <w:bCs/>
          <w:szCs w:val="24"/>
        </w:rPr>
        <w:t xml:space="preserve">с одной стороны </w:t>
      </w:r>
      <w:r w:rsidR="00D27C18" w:rsidRPr="003100B0">
        <w:rPr>
          <w:rFonts w:ascii="Times New Roman" w:hAnsi="Times New Roman"/>
          <w:bCs/>
          <w:szCs w:val="24"/>
        </w:rPr>
        <w:br/>
      </w:r>
      <w:r w:rsidRPr="003100B0">
        <w:rPr>
          <w:rFonts w:ascii="Times New Roman" w:hAnsi="Times New Roman"/>
          <w:bCs/>
          <w:szCs w:val="24"/>
        </w:rPr>
        <w:t>и</w:t>
      </w:r>
      <w:r w:rsidR="003135AF">
        <w:rPr>
          <w:rFonts w:ascii="Times New Roman" w:hAnsi="Times New Roman"/>
          <w:b/>
          <w:szCs w:val="24"/>
        </w:rPr>
        <w:t>_______________________</w:t>
      </w:r>
      <w:r w:rsidRPr="003100B0">
        <w:rPr>
          <w:rFonts w:ascii="Times New Roman" w:hAnsi="Times New Roman"/>
          <w:szCs w:val="24"/>
        </w:rPr>
        <w:t>,</w:t>
      </w:r>
      <w:r w:rsidRPr="003100B0">
        <w:rPr>
          <w:rFonts w:ascii="Times New Roman" w:hAnsi="Times New Roman"/>
          <w:b/>
          <w:szCs w:val="24"/>
        </w:rPr>
        <w:t xml:space="preserve"> </w:t>
      </w:r>
      <w:r w:rsidRPr="003100B0">
        <w:rPr>
          <w:rFonts w:ascii="Times New Roman" w:hAnsi="Times New Roman"/>
          <w:szCs w:val="24"/>
        </w:rPr>
        <w:t>в л</w:t>
      </w:r>
      <w:r w:rsidR="003E605C" w:rsidRPr="003100B0">
        <w:rPr>
          <w:rFonts w:ascii="Times New Roman" w:hAnsi="Times New Roman"/>
          <w:szCs w:val="24"/>
        </w:rPr>
        <w:t>ице</w:t>
      </w:r>
      <w:r w:rsidR="0071313E" w:rsidRPr="003100B0">
        <w:rPr>
          <w:rFonts w:ascii="Times New Roman" w:hAnsi="Times New Roman"/>
          <w:szCs w:val="24"/>
        </w:rPr>
        <w:t xml:space="preserve"> </w:t>
      </w:r>
      <w:r w:rsidR="003135AF">
        <w:rPr>
          <w:rFonts w:ascii="Times New Roman" w:hAnsi="Times New Roman"/>
          <w:szCs w:val="24"/>
        </w:rPr>
        <w:t xml:space="preserve">_________________ </w:t>
      </w:r>
      <w:r w:rsidRPr="003100B0">
        <w:rPr>
          <w:rFonts w:ascii="Times New Roman" w:hAnsi="Times New Roman"/>
          <w:szCs w:val="24"/>
        </w:rPr>
        <w:t>, действу</w:t>
      </w:r>
      <w:r w:rsidR="00C635BC" w:rsidRPr="003100B0">
        <w:rPr>
          <w:rFonts w:ascii="Times New Roman" w:hAnsi="Times New Roman"/>
          <w:szCs w:val="24"/>
        </w:rPr>
        <w:t>юще</w:t>
      </w:r>
      <w:r w:rsidR="003E605C" w:rsidRPr="003100B0">
        <w:rPr>
          <w:rFonts w:ascii="Times New Roman" w:hAnsi="Times New Roman"/>
          <w:szCs w:val="24"/>
        </w:rPr>
        <w:t>го</w:t>
      </w:r>
      <w:r w:rsidR="00C635BC" w:rsidRPr="003100B0">
        <w:rPr>
          <w:rFonts w:ascii="Times New Roman" w:hAnsi="Times New Roman"/>
          <w:szCs w:val="24"/>
        </w:rPr>
        <w:t xml:space="preserve"> на основании</w:t>
      </w:r>
      <w:r w:rsidR="00A41C6E">
        <w:rPr>
          <w:rFonts w:ascii="Times New Roman" w:hAnsi="Times New Roman"/>
          <w:szCs w:val="24"/>
        </w:rPr>
        <w:t xml:space="preserve"> Устава</w:t>
      </w:r>
      <w:r w:rsidRPr="003100B0">
        <w:rPr>
          <w:rFonts w:ascii="Times New Roman" w:hAnsi="Times New Roman"/>
          <w:szCs w:val="24"/>
        </w:rPr>
        <w:t xml:space="preserve">, именуемое в дальнейшем </w:t>
      </w:r>
      <w:r w:rsidRPr="00FD46E1">
        <w:rPr>
          <w:rFonts w:ascii="Times New Roman" w:hAnsi="Times New Roman"/>
          <w:b/>
          <w:bCs/>
          <w:szCs w:val="24"/>
        </w:rPr>
        <w:t>«</w:t>
      </w:r>
      <w:r w:rsidR="00FC108B" w:rsidRPr="00FD46E1">
        <w:rPr>
          <w:rFonts w:ascii="Times New Roman" w:hAnsi="Times New Roman"/>
          <w:b/>
          <w:bCs/>
          <w:szCs w:val="24"/>
        </w:rPr>
        <w:t>Поставщик</w:t>
      </w:r>
      <w:r w:rsidRPr="00FD46E1">
        <w:rPr>
          <w:rFonts w:ascii="Times New Roman" w:hAnsi="Times New Roman"/>
          <w:b/>
          <w:bCs/>
          <w:szCs w:val="24"/>
        </w:rPr>
        <w:t>»</w:t>
      </w:r>
      <w:r w:rsidRPr="003100B0">
        <w:rPr>
          <w:rFonts w:ascii="Times New Roman" w:hAnsi="Times New Roman"/>
          <w:szCs w:val="24"/>
        </w:rPr>
        <w:t>, совместно</w:t>
      </w:r>
      <w:r w:rsidR="00D27C18" w:rsidRPr="003100B0">
        <w:rPr>
          <w:rFonts w:ascii="Times New Roman" w:hAnsi="Times New Roman"/>
          <w:szCs w:val="24"/>
        </w:rPr>
        <w:t xml:space="preserve"> </w:t>
      </w:r>
      <w:r w:rsidRPr="003100B0">
        <w:rPr>
          <w:rFonts w:ascii="Times New Roman" w:hAnsi="Times New Roman"/>
          <w:szCs w:val="24"/>
        </w:rPr>
        <w:t>именуемые</w:t>
      </w:r>
      <w:r w:rsidR="00D27C18" w:rsidRPr="003100B0">
        <w:rPr>
          <w:rFonts w:ascii="Times New Roman" w:hAnsi="Times New Roman"/>
          <w:szCs w:val="24"/>
        </w:rPr>
        <w:t xml:space="preserve"> </w:t>
      </w:r>
      <w:r w:rsidRPr="003100B0">
        <w:rPr>
          <w:rFonts w:ascii="Times New Roman" w:hAnsi="Times New Roman"/>
          <w:szCs w:val="24"/>
        </w:rPr>
        <w:t>«Стороны»,</w:t>
      </w:r>
      <w:r w:rsidR="00982AFE" w:rsidRPr="003100B0">
        <w:rPr>
          <w:rFonts w:ascii="Times New Roman" w:hAnsi="Times New Roman"/>
          <w:szCs w:val="24"/>
        </w:rPr>
        <w:t xml:space="preserve"> </w:t>
      </w:r>
      <w:r w:rsidRPr="003100B0">
        <w:rPr>
          <w:rFonts w:ascii="Times New Roman" w:hAnsi="Times New Roman"/>
          <w:szCs w:val="24"/>
        </w:rPr>
        <w:t xml:space="preserve">а по отдельности «Сторона», </w:t>
      </w:r>
      <w:r w:rsidR="00951AF8" w:rsidRPr="003100B0">
        <w:rPr>
          <w:rFonts w:ascii="Times New Roman" w:hAnsi="Times New Roman"/>
          <w:szCs w:val="24"/>
        </w:rPr>
        <w:t xml:space="preserve">заключили настоящий договор </w:t>
      </w:r>
      <w:r w:rsidR="001A6139">
        <w:rPr>
          <w:rFonts w:ascii="Times New Roman" w:hAnsi="Times New Roman"/>
          <w:szCs w:val="24"/>
        </w:rPr>
        <w:br/>
      </w:r>
      <w:r w:rsidR="00951AF8" w:rsidRPr="003100B0">
        <w:rPr>
          <w:rFonts w:ascii="Times New Roman" w:hAnsi="Times New Roman"/>
          <w:szCs w:val="24"/>
        </w:rPr>
        <w:t>о нижеследующем:</w:t>
      </w:r>
    </w:p>
    <w:p w14:paraId="49D535FA" w14:textId="738539EB" w:rsidR="00951AF8" w:rsidRPr="003100B0" w:rsidRDefault="003100B0" w:rsidP="001A6139">
      <w:pPr>
        <w:pStyle w:val="a3"/>
        <w:spacing w:before="240"/>
        <w:ind w:left="360" w:firstLine="0"/>
        <w:jc w:val="center"/>
        <w:rPr>
          <w:rFonts w:ascii="Times New Roman" w:hAnsi="Times New Roman"/>
          <w:b/>
          <w:szCs w:val="24"/>
        </w:rPr>
      </w:pPr>
      <w:r w:rsidRPr="00FD46E1">
        <w:rPr>
          <w:rFonts w:ascii="Times New Roman" w:hAnsi="Times New Roman"/>
          <w:b/>
          <w:szCs w:val="24"/>
        </w:rPr>
        <w:t>1</w:t>
      </w:r>
      <w:r>
        <w:rPr>
          <w:rFonts w:ascii="Times New Roman" w:hAnsi="Times New Roman"/>
          <w:b/>
          <w:szCs w:val="24"/>
        </w:rPr>
        <w:t xml:space="preserve">. </w:t>
      </w:r>
      <w:r w:rsidR="00951AF8" w:rsidRPr="003100B0">
        <w:rPr>
          <w:rFonts w:ascii="Times New Roman" w:hAnsi="Times New Roman"/>
          <w:b/>
          <w:szCs w:val="24"/>
        </w:rPr>
        <w:t>Предмет договора</w:t>
      </w:r>
    </w:p>
    <w:p w14:paraId="13848CA4" w14:textId="0D4E8A74" w:rsidR="00951AF8" w:rsidRPr="003100B0" w:rsidRDefault="009C22A3" w:rsidP="001A6139">
      <w:pPr>
        <w:pStyle w:val="a3"/>
        <w:rPr>
          <w:rFonts w:ascii="Times New Roman" w:hAnsi="Times New Roman"/>
          <w:szCs w:val="24"/>
        </w:rPr>
      </w:pPr>
      <w:r w:rsidRPr="003100B0">
        <w:rPr>
          <w:rFonts w:ascii="Times New Roman" w:hAnsi="Times New Roman"/>
          <w:szCs w:val="24"/>
        </w:rPr>
        <w:t xml:space="preserve">1.1. </w:t>
      </w:r>
      <w:r w:rsidR="00951AF8" w:rsidRPr="003100B0">
        <w:rPr>
          <w:rFonts w:ascii="Times New Roman" w:hAnsi="Times New Roman"/>
          <w:szCs w:val="24"/>
        </w:rPr>
        <w:t xml:space="preserve">По настоящему Договору </w:t>
      </w:r>
      <w:r w:rsidR="00FC108B" w:rsidRPr="003100B0">
        <w:rPr>
          <w:rFonts w:ascii="Times New Roman" w:hAnsi="Times New Roman"/>
          <w:szCs w:val="24"/>
        </w:rPr>
        <w:t>Поставщик</w:t>
      </w:r>
      <w:r w:rsidR="00951AF8" w:rsidRPr="003100B0">
        <w:rPr>
          <w:rFonts w:ascii="Times New Roman" w:hAnsi="Times New Roman"/>
          <w:szCs w:val="24"/>
        </w:rPr>
        <w:t xml:space="preserve"> обязуется передать в с</w:t>
      </w:r>
      <w:r w:rsidR="00B36692" w:rsidRPr="003100B0">
        <w:rPr>
          <w:rFonts w:ascii="Times New Roman" w:hAnsi="Times New Roman"/>
          <w:szCs w:val="24"/>
        </w:rPr>
        <w:t>обственность Покупателя оборудование</w:t>
      </w:r>
      <w:r w:rsidR="00951AF8" w:rsidRPr="003100B0">
        <w:rPr>
          <w:rFonts w:ascii="Times New Roman" w:hAnsi="Times New Roman"/>
          <w:szCs w:val="24"/>
        </w:rPr>
        <w:t xml:space="preserve"> (далее – Товар) в количестве, ассортименте и в сроки, предусмотренные в Договоре, а Покупатель обязуется принять Товар и уплатить за него цену, предусмотренную настоящим Договором.</w:t>
      </w:r>
    </w:p>
    <w:p w14:paraId="61DB0679" w14:textId="78516EDF" w:rsidR="009C22A3" w:rsidRPr="003100B0" w:rsidRDefault="009C22A3" w:rsidP="001A6139">
      <w:pPr>
        <w:pStyle w:val="a3"/>
        <w:rPr>
          <w:rFonts w:ascii="Times New Roman" w:hAnsi="Times New Roman"/>
          <w:szCs w:val="24"/>
        </w:rPr>
      </w:pPr>
      <w:r w:rsidRPr="003100B0">
        <w:rPr>
          <w:rFonts w:ascii="Times New Roman" w:hAnsi="Times New Roman"/>
          <w:szCs w:val="24"/>
        </w:rPr>
        <w:t>1.2. Поставляемая по настоящему Договору Продукция должна быть новой, не бывшей в употреблении, не прошедшей ремонт (в том числе восстановление, замену составных частей, восстановление потребительских свойств), принадлежащей ему на праве собственности, не заложена, не арестована, не является предметом исков третьих лиц.</w:t>
      </w:r>
    </w:p>
    <w:p w14:paraId="5F143ABB" w14:textId="0888590E" w:rsidR="00951AF8" w:rsidRPr="003100B0" w:rsidRDefault="00951AF8" w:rsidP="001A6139">
      <w:pPr>
        <w:pStyle w:val="a5"/>
        <w:ind w:firstLine="709"/>
        <w:rPr>
          <w:rFonts w:ascii="Times New Roman" w:hAnsi="Times New Roman"/>
          <w:szCs w:val="24"/>
        </w:rPr>
      </w:pPr>
      <w:r w:rsidRPr="003100B0">
        <w:rPr>
          <w:rFonts w:ascii="Times New Roman" w:hAnsi="Times New Roman"/>
          <w:szCs w:val="24"/>
        </w:rPr>
        <w:t>1.</w:t>
      </w:r>
      <w:r w:rsidR="003100B0">
        <w:rPr>
          <w:rFonts w:ascii="Times New Roman" w:hAnsi="Times New Roman"/>
          <w:szCs w:val="24"/>
          <w:lang w:val="ru-RU"/>
        </w:rPr>
        <w:t>3</w:t>
      </w:r>
      <w:r w:rsidRPr="003100B0">
        <w:rPr>
          <w:rFonts w:ascii="Times New Roman" w:hAnsi="Times New Roman"/>
          <w:szCs w:val="24"/>
        </w:rPr>
        <w:t>. Ассортимент, комплектность, количество, качество и стоимость Товара определяются в Спецификации № 1 (далее – Спецификация), подписываемой Сторонами, являющейся Приложением № 1 и неотъемлемой частью настоящего Договора.</w:t>
      </w:r>
    </w:p>
    <w:p w14:paraId="66E21E50" w14:textId="208DB864" w:rsidR="00951AF8" w:rsidRPr="003100B0" w:rsidRDefault="003100B0" w:rsidP="001A6139">
      <w:pPr>
        <w:pStyle w:val="a3"/>
        <w:spacing w:before="240"/>
        <w:ind w:left="360" w:firstLine="0"/>
        <w:jc w:val="center"/>
        <w:rPr>
          <w:rFonts w:ascii="Times New Roman" w:hAnsi="Times New Roman"/>
          <w:b/>
          <w:szCs w:val="24"/>
        </w:rPr>
      </w:pPr>
      <w:r>
        <w:rPr>
          <w:rFonts w:ascii="Times New Roman" w:hAnsi="Times New Roman"/>
          <w:b/>
          <w:szCs w:val="24"/>
        </w:rPr>
        <w:t xml:space="preserve">2. </w:t>
      </w:r>
      <w:r w:rsidR="00951AF8" w:rsidRPr="003100B0">
        <w:rPr>
          <w:rFonts w:ascii="Times New Roman" w:hAnsi="Times New Roman"/>
          <w:b/>
          <w:szCs w:val="24"/>
        </w:rPr>
        <w:t>Права и обязанности Сторон</w:t>
      </w:r>
    </w:p>
    <w:p w14:paraId="0BB1DAF4" w14:textId="35FF093F" w:rsidR="00951AF8" w:rsidRPr="003100B0" w:rsidRDefault="00951AF8" w:rsidP="001A6139">
      <w:pPr>
        <w:pStyle w:val="a5"/>
        <w:ind w:firstLine="709"/>
        <w:rPr>
          <w:rFonts w:ascii="Times New Roman" w:hAnsi="Times New Roman"/>
          <w:b/>
          <w:szCs w:val="24"/>
        </w:rPr>
      </w:pPr>
      <w:r w:rsidRPr="003100B0">
        <w:rPr>
          <w:rFonts w:ascii="Times New Roman" w:hAnsi="Times New Roman"/>
          <w:szCs w:val="24"/>
        </w:rPr>
        <w:t>2.1.</w:t>
      </w:r>
      <w:r w:rsidR="003100B0">
        <w:rPr>
          <w:rFonts w:ascii="Times New Roman" w:hAnsi="Times New Roman"/>
          <w:szCs w:val="24"/>
          <w:lang w:val="ru-RU"/>
        </w:rPr>
        <w:t xml:space="preserve"> </w:t>
      </w:r>
      <w:r w:rsidRPr="003100B0">
        <w:rPr>
          <w:rFonts w:ascii="Times New Roman" w:hAnsi="Times New Roman"/>
          <w:szCs w:val="24"/>
        </w:rPr>
        <w:t>П</w:t>
      </w:r>
      <w:r w:rsidR="00FC108B" w:rsidRPr="003100B0">
        <w:rPr>
          <w:rFonts w:ascii="Times New Roman" w:hAnsi="Times New Roman"/>
          <w:szCs w:val="24"/>
          <w:lang w:val="ru-RU"/>
        </w:rPr>
        <w:t>оставщик</w:t>
      </w:r>
      <w:r w:rsidRPr="003100B0">
        <w:rPr>
          <w:rFonts w:ascii="Times New Roman" w:hAnsi="Times New Roman"/>
          <w:szCs w:val="24"/>
        </w:rPr>
        <w:t xml:space="preserve"> обязан:</w:t>
      </w:r>
    </w:p>
    <w:p w14:paraId="412967BB" w14:textId="202E4C00" w:rsidR="00951AF8" w:rsidRPr="003100B0" w:rsidRDefault="003100B0" w:rsidP="001A6139">
      <w:pPr>
        <w:pStyle w:val="a5"/>
        <w:ind w:firstLine="709"/>
        <w:rPr>
          <w:rFonts w:ascii="Times New Roman" w:hAnsi="Times New Roman"/>
          <w:szCs w:val="24"/>
        </w:rPr>
      </w:pPr>
      <w:r>
        <w:rPr>
          <w:rFonts w:ascii="Times New Roman" w:hAnsi="Times New Roman"/>
          <w:szCs w:val="24"/>
          <w:lang w:val="ru-RU"/>
        </w:rPr>
        <w:t>2.1.1. Поставить</w:t>
      </w:r>
      <w:r w:rsidR="00951AF8" w:rsidRPr="003100B0">
        <w:rPr>
          <w:rFonts w:ascii="Times New Roman" w:hAnsi="Times New Roman"/>
          <w:szCs w:val="24"/>
        </w:rPr>
        <w:t xml:space="preserve"> Покупателю Товар надлежащего качества и в надлежащей упаковке</w:t>
      </w:r>
      <w:r>
        <w:rPr>
          <w:rFonts w:ascii="Times New Roman" w:hAnsi="Times New Roman"/>
          <w:szCs w:val="24"/>
          <w:lang w:val="ru-RU"/>
        </w:rPr>
        <w:t xml:space="preserve">, </w:t>
      </w:r>
      <w:r w:rsidR="00951AF8" w:rsidRPr="003100B0">
        <w:rPr>
          <w:rFonts w:ascii="Times New Roman" w:hAnsi="Times New Roman"/>
          <w:szCs w:val="24"/>
        </w:rPr>
        <w:t>в срок, указанный в настоящем Договоре.</w:t>
      </w:r>
    </w:p>
    <w:p w14:paraId="6C7D4766" w14:textId="01924F89" w:rsidR="00951AF8" w:rsidRPr="003100B0" w:rsidRDefault="00951AF8" w:rsidP="001A6139">
      <w:pPr>
        <w:pStyle w:val="a5"/>
        <w:ind w:firstLine="709"/>
        <w:rPr>
          <w:rFonts w:ascii="Times New Roman" w:hAnsi="Times New Roman"/>
          <w:szCs w:val="24"/>
        </w:rPr>
      </w:pPr>
      <w:r w:rsidRPr="003100B0">
        <w:rPr>
          <w:rFonts w:ascii="Times New Roman" w:hAnsi="Times New Roman"/>
          <w:szCs w:val="24"/>
        </w:rPr>
        <w:t>2.1.2. Товар передается в комплект</w:t>
      </w:r>
      <w:r w:rsidR="003100B0">
        <w:rPr>
          <w:rFonts w:ascii="Times New Roman" w:hAnsi="Times New Roman"/>
          <w:szCs w:val="24"/>
          <w:lang w:val="ru-RU"/>
        </w:rPr>
        <w:t>е</w:t>
      </w:r>
      <w:r w:rsidRPr="003100B0">
        <w:rPr>
          <w:rFonts w:ascii="Times New Roman" w:hAnsi="Times New Roman"/>
          <w:szCs w:val="24"/>
        </w:rPr>
        <w:t>, определяем</w:t>
      </w:r>
      <w:r w:rsidR="003100B0">
        <w:rPr>
          <w:rFonts w:ascii="Times New Roman" w:hAnsi="Times New Roman"/>
          <w:szCs w:val="24"/>
          <w:lang w:val="ru-RU"/>
        </w:rPr>
        <w:t>ом</w:t>
      </w:r>
      <w:r w:rsidRPr="003100B0">
        <w:rPr>
          <w:rFonts w:ascii="Times New Roman" w:hAnsi="Times New Roman"/>
          <w:szCs w:val="24"/>
        </w:rPr>
        <w:t xml:space="preserve"> в Спецификации.</w:t>
      </w:r>
    </w:p>
    <w:p w14:paraId="1D29056C" w14:textId="77777777" w:rsidR="00951AF8" w:rsidRPr="003100B0" w:rsidRDefault="00951AF8" w:rsidP="001A6139">
      <w:pPr>
        <w:pStyle w:val="a5"/>
        <w:ind w:firstLine="709"/>
        <w:rPr>
          <w:rFonts w:ascii="Times New Roman" w:hAnsi="Times New Roman"/>
          <w:szCs w:val="24"/>
        </w:rPr>
      </w:pPr>
      <w:r w:rsidRPr="003100B0">
        <w:rPr>
          <w:rFonts w:ascii="Times New Roman" w:hAnsi="Times New Roman"/>
          <w:szCs w:val="24"/>
        </w:rPr>
        <w:t>2.1.3. Одновременно с передачей Товара передать Покупателю технический паспорт, инструкцию по эксплуатации Товара, сертификаты качества на Товар.</w:t>
      </w:r>
    </w:p>
    <w:p w14:paraId="49C1D354" w14:textId="77777777" w:rsidR="00951AF8" w:rsidRPr="003100B0" w:rsidRDefault="00951AF8" w:rsidP="001A6139">
      <w:pPr>
        <w:pStyle w:val="a5"/>
        <w:ind w:firstLine="709"/>
        <w:rPr>
          <w:rFonts w:ascii="Times New Roman" w:hAnsi="Times New Roman"/>
          <w:szCs w:val="24"/>
        </w:rPr>
      </w:pPr>
      <w:r w:rsidRPr="003100B0">
        <w:rPr>
          <w:rFonts w:ascii="Times New Roman" w:hAnsi="Times New Roman"/>
          <w:szCs w:val="24"/>
        </w:rPr>
        <w:t>2.1.4. Передать Покупателю Товар свободным от любых прав третьих лиц.</w:t>
      </w:r>
    </w:p>
    <w:p w14:paraId="2BD52837" w14:textId="77777777" w:rsidR="00951AF8" w:rsidRPr="003100B0" w:rsidRDefault="00951AF8" w:rsidP="001A6139">
      <w:pPr>
        <w:ind w:firstLine="709"/>
        <w:rPr>
          <w:rFonts w:ascii="Times New Roman" w:hAnsi="Times New Roman"/>
          <w:szCs w:val="24"/>
        </w:rPr>
      </w:pPr>
      <w:r w:rsidRPr="003100B0">
        <w:rPr>
          <w:rFonts w:ascii="Times New Roman" w:hAnsi="Times New Roman"/>
          <w:szCs w:val="24"/>
        </w:rPr>
        <w:t>2.2. Покупатель обязан:</w:t>
      </w:r>
    </w:p>
    <w:p w14:paraId="2B7492A2" w14:textId="77777777" w:rsidR="00951AF8" w:rsidRPr="003100B0" w:rsidRDefault="00951AF8" w:rsidP="001A6139">
      <w:pPr>
        <w:ind w:firstLine="709"/>
        <w:rPr>
          <w:rFonts w:ascii="Times New Roman" w:hAnsi="Times New Roman"/>
          <w:szCs w:val="24"/>
        </w:rPr>
      </w:pPr>
      <w:r w:rsidRPr="003100B0">
        <w:rPr>
          <w:rFonts w:ascii="Times New Roman" w:hAnsi="Times New Roman"/>
          <w:szCs w:val="24"/>
        </w:rPr>
        <w:t>2.2.1. Обеспечить приемку Товара.</w:t>
      </w:r>
    </w:p>
    <w:p w14:paraId="322A23B9" w14:textId="77777777" w:rsidR="00951AF8" w:rsidRPr="003100B0" w:rsidRDefault="00951AF8" w:rsidP="001A6139">
      <w:pPr>
        <w:pStyle w:val="a5"/>
        <w:ind w:firstLine="709"/>
        <w:rPr>
          <w:rFonts w:ascii="Times New Roman" w:hAnsi="Times New Roman"/>
          <w:szCs w:val="24"/>
        </w:rPr>
      </w:pPr>
      <w:r w:rsidRPr="003100B0">
        <w:rPr>
          <w:rFonts w:ascii="Times New Roman" w:hAnsi="Times New Roman"/>
          <w:szCs w:val="24"/>
        </w:rPr>
        <w:t>2.2.2. Оплатить Товар в порядке и в сроки, предусмотренные настоящим Договором.</w:t>
      </w:r>
    </w:p>
    <w:p w14:paraId="19EF4704" w14:textId="7216A50B" w:rsidR="00951AF8" w:rsidRPr="003100B0" w:rsidRDefault="003100B0" w:rsidP="001A6139">
      <w:pPr>
        <w:spacing w:before="240"/>
        <w:ind w:left="360"/>
        <w:jc w:val="center"/>
        <w:rPr>
          <w:rFonts w:ascii="Times New Roman" w:hAnsi="Times New Roman"/>
          <w:b/>
          <w:szCs w:val="24"/>
        </w:rPr>
      </w:pPr>
      <w:r>
        <w:rPr>
          <w:rFonts w:ascii="Times New Roman" w:hAnsi="Times New Roman"/>
          <w:b/>
          <w:szCs w:val="24"/>
        </w:rPr>
        <w:t xml:space="preserve">3. </w:t>
      </w:r>
      <w:r w:rsidR="00951AF8" w:rsidRPr="003100B0">
        <w:rPr>
          <w:rFonts w:ascii="Times New Roman" w:hAnsi="Times New Roman"/>
          <w:b/>
          <w:szCs w:val="24"/>
        </w:rPr>
        <w:t>Стоимость Товара и порядок расчетов</w:t>
      </w:r>
    </w:p>
    <w:p w14:paraId="0B843634" w14:textId="77777777" w:rsidR="00951AF8" w:rsidRPr="003100B0" w:rsidRDefault="00951AF8" w:rsidP="001A6139">
      <w:pPr>
        <w:ind w:firstLine="709"/>
        <w:jc w:val="both"/>
        <w:rPr>
          <w:rFonts w:ascii="Times New Roman" w:hAnsi="Times New Roman"/>
          <w:i/>
          <w:szCs w:val="24"/>
        </w:rPr>
      </w:pPr>
      <w:r w:rsidRPr="003100B0">
        <w:rPr>
          <w:rFonts w:ascii="Times New Roman" w:hAnsi="Times New Roman"/>
          <w:szCs w:val="24"/>
        </w:rPr>
        <w:t>3.1. В общую стоимость Товара включена стоимость тары и упаковки, а также доставка Товара Покупателю</w:t>
      </w:r>
      <w:r w:rsidR="00226038" w:rsidRPr="003100B0">
        <w:rPr>
          <w:rFonts w:ascii="Times New Roman" w:hAnsi="Times New Roman"/>
          <w:szCs w:val="24"/>
        </w:rPr>
        <w:t>.</w:t>
      </w:r>
      <w:r w:rsidRPr="003100B0">
        <w:rPr>
          <w:rFonts w:ascii="Times New Roman" w:hAnsi="Times New Roman"/>
          <w:szCs w:val="24"/>
        </w:rPr>
        <w:tab/>
      </w:r>
    </w:p>
    <w:p w14:paraId="6A2022E2" w14:textId="7C50787A" w:rsidR="00093550" w:rsidRPr="003100B0" w:rsidRDefault="00951AF8" w:rsidP="001A6139">
      <w:pPr>
        <w:pStyle w:val="a5"/>
        <w:ind w:firstLine="709"/>
        <w:rPr>
          <w:rFonts w:ascii="Times New Roman" w:hAnsi="Times New Roman"/>
          <w:szCs w:val="24"/>
        </w:rPr>
      </w:pPr>
      <w:r w:rsidRPr="003100B0">
        <w:rPr>
          <w:rFonts w:ascii="Times New Roman" w:hAnsi="Times New Roman"/>
          <w:szCs w:val="24"/>
        </w:rPr>
        <w:t>3.</w:t>
      </w:r>
      <w:r w:rsidR="0009634B" w:rsidRPr="003100B0">
        <w:rPr>
          <w:rFonts w:ascii="Times New Roman" w:hAnsi="Times New Roman"/>
          <w:szCs w:val="24"/>
          <w:lang w:val="ru-RU"/>
        </w:rPr>
        <w:t>2</w:t>
      </w:r>
      <w:r w:rsidRPr="003100B0">
        <w:rPr>
          <w:rFonts w:ascii="Times New Roman" w:hAnsi="Times New Roman"/>
          <w:szCs w:val="24"/>
        </w:rPr>
        <w:t xml:space="preserve">. </w:t>
      </w:r>
      <w:r w:rsidR="00093550" w:rsidRPr="003100B0">
        <w:rPr>
          <w:rFonts w:ascii="Times New Roman" w:hAnsi="Times New Roman"/>
          <w:szCs w:val="24"/>
        </w:rPr>
        <w:t>Все расчеты по Договору производятся в безналичном порядке путем перечисления денежных средств Покупателем на расчётный счет Поставщика</w:t>
      </w:r>
      <w:r w:rsidR="00FC108B" w:rsidRPr="003100B0">
        <w:rPr>
          <w:rFonts w:ascii="Times New Roman" w:hAnsi="Times New Roman"/>
          <w:szCs w:val="24"/>
          <w:lang w:val="ru-RU"/>
        </w:rPr>
        <w:t xml:space="preserve"> и на основании получения счета на оплату</w:t>
      </w:r>
      <w:r w:rsidR="00093550" w:rsidRPr="003100B0">
        <w:rPr>
          <w:rFonts w:ascii="Times New Roman" w:hAnsi="Times New Roman"/>
          <w:szCs w:val="24"/>
        </w:rPr>
        <w:t>. Обязательства Покупателя по оплате считаются исполненными на дату списания денежных средств с расчетного счета Покупателя.</w:t>
      </w:r>
    </w:p>
    <w:p w14:paraId="6DE72891" w14:textId="7F5DADC0" w:rsidR="0009634B" w:rsidRPr="003100B0" w:rsidRDefault="0009634B" w:rsidP="001A6139">
      <w:pPr>
        <w:pStyle w:val="a5"/>
        <w:ind w:firstLine="709"/>
        <w:rPr>
          <w:rFonts w:ascii="Times New Roman" w:hAnsi="Times New Roman"/>
          <w:szCs w:val="24"/>
        </w:rPr>
      </w:pPr>
      <w:r w:rsidRPr="003100B0">
        <w:rPr>
          <w:rFonts w:ascii="Times New Roman" w:hAnsi="Times New Roman"/>
          <w:szCs w:val="24"/>
        </w:rPr>
        <w:t>3.3. Покупатель перечисляет Аванс в размере до 50% от стоимости Товара путем перечисления денежных средств на счет Поставщика, в течение 5 (пяти) рабочих дней с даты заключения Договора;</w:t>
      </w:r>
    </w:p>
    <w:p w14:paraId="580C352A" w14:textId="75C187B7" w:rsidR="0009634B" w:rsidRPr="003100B0" w:rsidRDefault="0009634B" w:rsidP="001A6139">
      <w:pPr>
        <w:pStyle w:val="a5"/>
        <w:ind w:firstLine="709"/>
        <w:rPr>
          <w:rFonts w:ascii="Times New Roman" w:hAnsi="Times New Roman"/>
          <w:szCs w:val="24"/>
          <w:lang w:val="ru-RU"/>
        </w:rPr>
      </w:pPr>
      <w:r w:rsidRPr="003100B0">
        <w:rPr>
          <w:rFonts w:ascii="Times New Roman" w:hAnsi="Times New Roman"/>
          <w:szCs w:val="24"/>
          <w:lang w:val="ru-RU"/>
        </w:rPr>
        <w:t xml:space="preserve">3.4. </w:t>
      </w:r>
      <w:r w:rsidR="00EB6F48" w:rsidRPr="003100B0">
        <w:rPr>
          <w:rFonts w:ascii="Times New Roman" w:hAnsi="Times New Roman"/>
          <w:szCs w:val="24"/>
          <w:lang w:val="ru-RU"/>
        </w:rPr>
        <w:t>Оплата за поставленную Продукцию (окончательный расчет)</w:t>
      </w:r>
      <w:r w:rsidRPr="003100B0">
        <w:rPr>
          <w:rFonts w:ascii="Times New Roman" w:hAnsi="Times New Roman"/>
          <w:szCs w:val="24"/>
          <w:lang w:val="ru-RU"/>
        </w:rPr>
        <w:t xml:space="preserve"> в размере до 100% от стоимости Оборудования </w:t>
      </w:r>
      <w:r w:rsidR="00EB6F48" w:rsidRPr="003100B0">
        <w:rPr>
          <w:rFonts w:ascii="Times New Roman" w:hAnsi="Times New Roman"/>
          <w:szCs w:val="24"/>
          <w:lang w:val="ru-RU"/>
        </w:rPr>
        <w:t xml:space="preserve">осуществляется </w:t>
      </w:r>
      <w:r w:rsidRPr="003100B0">
        <w:rPr>
          <w:rFonts w:ascii="Times New Roman" w:hAnsi="Times New Roman"/>
          <w:szCs w:val="24"/>
          <w:lang w:val="ru-RU"/>
        </w:rPr>
        <w:t>путем перечисления денежных средств на счет Поставщика, не позднее, чем через 30 (тридцат</w:t>
      </w:r>
      <w:r w:rsidR="00A41C6E">
        <w:rPr>
          <w:rFonts w:ascii="Times New Roman" w:hAnsi="Times New Roman"/>
          <w:szCs w:val="24"/>
          <w:lang w:val="ru-RU"/>
        </w:rPr>
        <w:t>ь</w:t>
      </w:r>
      <w:r w:rsidRPr="003100B0">
        <w:rPr>
          <w:rFonts w:ascii="Times New Roman" w:hAnsi="Times New Roman"/>
          <w:szCs w:val="24"/>
          <w:lang w:val="ru-RU"/>
        </w:rPr>
        <w:t xml:space="preserve">) календарных дней после подписания </w:t>
      </w:r>
      <w:r w:rsidR="00EB6F48" w:rsidRPr="003100B0">
        <w:rPr>
          <w:rFonts w:ascii="Times New Roman" w:hAnsi="Times New Roman"/>
          <w:szCs w:val="24"/>
          <w:lang w:val="ru-RU"/>
        </w:rPr>
        <w:t>Покупателем</w:t>
      </w:r>
      <w:r w:rsidRPr="003100B0">
        <w:rPr>
          <w:rFonts w:ascii="Times New Roman" w:hAnsi="Times New Roman"/>
          <w:szCs w:val="24"/>
          <w:lang w:val="ru-RU"/>
        </w:rPr>
        <w:t xml:space="preserve"> товарной накладной по форме ТОРГ-12 или УПД на основании выставленного Поставщиком счета;</w:t>
      </w:r>
    </w:p>
    <w:p w14:paraId="728FFCE3" w14:textId="7E8FE024" w:rsidR="00951AF8" w:rsidRPr="003100B0" w:rsidRDefault="00951AF8" w:rsidP="001A6139">
      <w:pPr>
        <w:pStyle w:val="a5"/>
        <w:ind w:firstLine="709"/>
        <w:rPr>
          <w:rFonts w:ascii="Times New Roman" w:hAnsi="Times New Roman"/>
          <w:szCs w:val="24"/>
        </w:rPr>
      </w:pPr>
      <w:r w:rsidRPr="003100B0">
        <w:rPr>
          <w:rFonts w:ascii="Times New Roman" w:hAnsi="Times New Roman"/>
          <w:szCs w:val="24"/>
        </w:rPr>
        <w:lastRenderedPageBreak/>
        <w:t>3.</w:t>
      </w:r>
      <w:r w:rsidR="003100B0">
        <w:rPr>
          <w:rFonts w:ascii="Times New Roman" w:hAnsi="Times New Roman"/>
          <w:szCs w:val="24"/>
          <w:lang w:val="ru-RU"/>
        </w:rPr>
        <w:t>5</w:t>
      </w:r>
      <w:r w:rsidR="0009634B" w:rsidRPr="003100B0">
        <w:rPr>
          <w:rFonts w:ascii="Times New Roman" w:hAnsi="Times New Roman"/>
          <w:szCs w:val="24"/>
          <w:lang w:val="ru-RU"/>
        </w:rPr>
        <w:t>.</w:t>
      </w:r>
      <w:r w:rsidRPr="003100B0">
        <w:rPr>
          <w:rFonts w:ascii="Times New Roman" w:hAnsi="Times New Roman"/>
          <w:szCs w:val="24"/>
        </w:rPr>
        <w:t xml:space="preserve"> Право собственности на Товар и риск случайной гибели переходит к Покупателю с момента подписания Сторонами </w:t>
      </w:r>
      <w:r w:rsidRPr="0047545A">
        <w:rPr>
          <w:rFonts w:ascii="Times New Roman" w:hAnsi="Times New Roman"/>
          <w:szCs w:val="24"/>
        </w:rPr>
        <w:t>товарно-сопроводительной</w:t>
      </w:r>
      <w:r w:rsidRPr="003100B0">
        <w:rPr>
          <w:rFonts w:ascii="Times New Roman" w:hAnsi="Times New Roman"/>
          <w:szCs w:val="24"/>
        </w:rPr>
        <w:t xml:space="preserve"> документации.</w:t>
      </w:r>
    </w:p>
    <w:p w14:paraId="18E57AF1" w14:textId="606D38B4" w:rsidR="00AD4C82" w:rsidRPr="003100B0" w:rsidRDefault="00AD4C82" w:rsidP="001A6139">
      <w:pPr>
        <w:pStyle w:val="a5"/>
        <w:ind w:firstLine="709"/>
        <w:rPr>
          <w:rFonts w:ascii="Times New Roman" w:hAnsi="Times New Roman"/>
          <w:szCs w:val="24"/>
          <w:lang w:val="ru-RU"/>
        </w:rPr>
      </w:pPr>
      <w:r w:rsidRPr="003100B0">
        <w:rPr>
          <w:rFonts w:ascii="Times New Roman" w:hAnsi="Times New Roman"/>
          <w:szCs w:val="24"/>
          <w:lang w:val="ru-RU"/>
        </w:rPr>
        <w:t>3.</w:t>
      </w:r>
      <w:r w:rsidR="003100B0">
        <w:rPr>
          <w:rFonts w:ascii="Times New Roman" w:hAnsi="Times New Roman"/>
          <w:szCs w:val="24"/>
          <w:lang w:val="ru-RU"/>
        </w:rPr>
        <w:t>6</w:t>
      </w:r>
      <w:r w:rsidRPr="003100B0">
        <w:rPr>
          <w:rFonts w:ascii="Times New Roman" w:hAnsi="Times New Roman"/>
          <w:szCs w:val="24"/>
          <w:lang w:val="ru-RU"/>
        </w:rPr>
        <w:t xml:space="preserve">. Срок поставки оборудования не </w:t>
      </w:r>
      <w:r w:rsidRPr="0047545A">
        <w:rPr>
          <w:rFonts w:ascii="Times New Roman" w:hAnsi="Times New Roman"/>
          <w:szCs w:val="24"/>
          <w:lang w:val="ru-RU"/>
        </w:rPr>
        <w:t xml:space="preserve">должен превышать </w:t>
      </w:r>
      <w:r w:rsidR="0047545A" w:rsidRPr="0047545A">
        <w:rPr>
          <w:rFonts w:ascii="Times New Roman" w:hAnsi="Times New Roman"/>
          <w:szCs w:val="24"/>
          <w:lang w:val="ru-RU"/>
        </w:rPr>
        <w:t>20</w:t>
      </w:r>
      <w:r w:rsidRPr="0047545A">
        <w:rPr>
          <w:rFonts w:ascii="Times New Roman" w:hAnsi="Times New Roman"/>
          <w:szCs w:val="24"/>
          <w:lang w:val="ru-RU"/>
        </w:rPr>
        <w:t xml:space="preserve"> (</w:t>
      </w:r>
      <w:r w:rsidR="0047545A" w:rsidRPr="0047545A">
        <w:rPr>
          <w:rFonts w:ascii="Times New Roman" w:hAnsi="Times New Roman"/>
          <w:szCs w:val="24"/>
          <w:lang w:val="ru-RU"/>
        </w:rPr>
        <w:t>двадцать</w:t>
      </w:r>
      <w:r w:rsidRPr="0047545A">
        <w:rPr>
          <w:rFonts w:ascii="Times New Roman" w:hAnsi="Times New Roman"/>
          <w:szCs w:val="24"/>
          <w:lang w:val="ru-RU"/>
        </w:rPr>
        <w:t xml:space="preserve">) </w:t>
      </w:r>
      <w:r w:rsidR="0047545A" w:rsidRPr="0047545A">
        <w:rPr>
          <w:rFonts w:ascii="Times New Roman" w:hAnsi="Times New Roman"/>
          <w:szCs w:val="24"/>
          <w:lang w:val="ru-RU"/>
        </w:rPr>
        <w:t xml:space="preserve">рабочих </w:t>
      </w:r>
      <w:r w:rsidRPr="0047545A">
        <w:rPr>
          <w:rFonts w:ascii="Times New Roman" w:hAnsi="Times New Roman"/>
          <w:szCs w:val="24"/>
          <w:lang w:val="ru-RU"/>
        </w:rPr>
        <w:t>дней</w:t>
      </w:r>
      <w:r w:rsidRPr="003100B0">
        <w:rPr>
          <w:rFonts w:ascii="Times New Roman" w:hAnsi="Times New Roman"/>
          <w:szCs w:val="24"/>
          <w:lang w:val="ru-RU"/>
        </w:rPr>
        <w:t xml:space="preserve"> </w:t>
      </w:r>
      <w:r w:rsidR="00EB6F48" w:rsidRPr="003100B0">
        <w:rPr>
          <w:rFonts w:ascii="Times New Roman" w:hAnsi="Times New Roman"/>
          <w:szCs w:val="24"/>
          <w:lang w:val="ru-RU"/>
        </w:rPr>
        <w:t>с момента</w:t>
      </w:r>
      <w:r w:rsidRPr="003100B0">
        <w:rPr>
          <w:rFonts w:ascii="Times New Roman" w:hAnsi="Times New Roman"/>
          <w:szCs w:val="24"/>
          <w:lang w:val="ru-RU"/>
        </w:rPr>
        <w:t xml:space="preserve"> получения </w:t>
      </w:r>
      <w:r w:rsidRPr="0047545A">
        <w:rPr>
          <w:rFonts w:ascii="Times New Roman" w:hAnsi="Times New Roman"/>
          <w:szCs w:val="24"/>
          <w:lang w:val="ru-RU"/>
        </w:rPr>
        <w:t>авансового</w:t>
      </w:r>
      <w:r w:rsidRPr="003100B0">
        <w:rPr>
          <w:rFonts w:ascii="Times New Roman" w:hAnsi="Times New Roman"/>
          <w:szCs w:val="24"/>
          <w:lang w:val="ru-RU"/>
        </w:rPr>
        <w:t xml:space="preserve"> платежа </w:t>
      </w:r>
      <w:r w:rsidR="00FC108B" w:rsidRPr="003100B0">
        <w:rPr>
          <w:rFonts w:ascii="Times New Roman" w:hAnsi="Times New Roman"/>
          <w:szCs w:val="24"/>
          <w:lang w:val="ru-RU"/>
        </w:rPr>
        <w:t>Поставщиком</w:t>
      </w:r>
      <w:r w:rsidR="00EB6F48" w:rsidRPr="003100B0">
        <w:rPr>
          <w:rFonts w:ascii="Times New Roman" w:hAnsi="Times New Roman"/>
          <w:szCs w:val="24"/>
          <w:lang w:val="ru-RU"/>
        </w:rPr>
        <w:t xml:space="preserve"> от Покупателя</w:t>
      </w:r>
      <w:r w:rsidRPr="003100B0">
        <w:rPr>
          <w:rFonts w:ascii="Times New Roman" w:hAnsi="Times New Roman"/>
          <w:szCs w:val="24"/>
          <w:lang w:val="ru-RU"/>
        </w:rPr>
        <w:t>.</w:t>
      </w:r>
    </w:p>
    <w:p w14:paraId="36AA2760" w14:textId="0C7837D6" w:rsidR="00951AF8" w:rsidRPr="003100B0" w:rsidRDefault="00951AF8" w:rsidP="001A6139">
      <w:pPr>
        <w:ind w:firstLine="709"/>
        <w:jc w:val="both"/>
        <w:rPr>
          <w:rFonts w:ascii="Times New Roman" w:hAnsi="Times New Roman"/>
          <w:szCs w:val="24"/>
        </w:rPr>
      </w:pPr>
      <w:r w:rsidRPr="003100B0">
        <w:rPr>
          <w:rFonts w:ascii="Times New Roman" w:hAnsi="Times New Roman"/>
          <w:szCs w:val="24"/>
        </w:rPr>
        <w:t>3.</w:t>
      </w:r>
      <w:r w:rsidR="003100B0">
        <w:rPr>
          <w:rFonts w:ascii="Times New Roman" w:hAnsi="Times New Roman"/>
          <w:szCs w:val="24"/>
        </w:rPr>
        <w:t>7</w:t>
      </w:r>
      <w:r w:rsidRPr="003100B0">
        <w:rPr>
          <w:rFonts w:ascii="Times New Roman" w:hAnsi="Times New Roman"/>
          <w:szCs w:val="24"/>
        </w:rPr>
        <w:t>.  Товарно-сопроводительной документацией признаются: счет-фактура, товарная накладная по форме ТОРГ-12</w:t>
      </w:r>
      <w:r w:rsidR="00183365" w:rsidRPr="003100B0">
        <w:rPr>
          <w:rFonts w:ascii="Times New Roman" w:hAnsi="Times New Roman"/>
          <w:szCs w:val="24"/>
        </w:rPr>
        <w:t>.</w:t>
      </w:r>
    </w:p>
    <w:p w14:paraId="38B54DB7" w14:textId="35B71D72" w:rsidR="003E605C" w:rsidRPr="003100B0" w:rsidRDefault="00951AF8" w:rsidP="001A6139">
      <w:pPr>
        <w:pStyle w:val="a5"/>
        <w:ind w:firstLine="709"/>
        <w:rPr>
          <w:rFonts w:ascii="Times New Roman" w:hAnsi="Times New Roman"/>
          <w:szCs w:val="24"/>
        </w:rPr>
      </w:pPr>
      <w:r w:rsidRPr="003100B0">
        <w:rPr>
          <w:rFonts w:ascii="Times New Roman" w:hAnsi="Times New Roman"/>
          <w:szCs w:val="24"/>
        </w:rPr>
        <w:t>3.</w:t>
      </w:r>
      <w:r w:rsidR="003100B0">
        <w:rPr>
          <w:rFonts w:ascii="Times New Roman" w:hAnsi="Times New Roman"/>
          <w:szCs w:val="24"/>
          <w:lang w:val="ru-RU"/>
        </w:rPr>
        <w:t>8</w:t>
      </w:r>
      <w:r w:rsidRPr="003100B0">
        <w:rPr>
          <w:rFonts w:ascii="Times New Roman" w:hAnsi="Times New Roman"/>
          <w:szCs w:val="24"/>
        </w:rPr>
        <w:t xml:space="preserve">. Обязательство Покупателя по оплате считается выполненным с момента поступления денежных средств на счет </w:t>
      </w:r>
      <w:r w:rsidR="00FC108B" w:rsidRPr="003100B0">
        <w:rPr>
          <w:rFonts w:ascii="Times New Roman" w:hAnsi="Times New Roman"/>
          <w:szCs w:val="24"/>
          <w:lang w:val="ru-RU"/>
        </w:rPr>
        <w:t>Поставщика</w:t>
      </w:r>
      <w:r w:rsidRPr="003100B0">
        <w:rPr>
          <w:rFonts w:ascii="Times New Roman" w:hAnsi="Times New Roman"/>
          <w:szCs w:val="24"/>
        </w:rPr>
        <w:t xml:space="preserve">. </w:t>
      </w:r>
    </w:p>
    <w:p w14:paraId="44EC8E7F" w14:textId="0146F9C1" w:rsidR="00951AF8" w:rsidRPr="003100B0" w:rsidRDefault="003100B0" w:rsidP="001A6139">
      <w:pPr>
        <w:spacing w:before="240"/>
        <w:ind w:left="360"/>
        <w:jc w:val="center"/>
        <w:rPr>
          <w:rFonts w:ascii="Times New Roman" w:hAnsi="Times New Roman"/>
          <w:b/>
          <w:szCs w:val="24"/>
        </w:rPr>
      </w:pPr>
      <w:r>
        <w:rPr>
          <w:rFonts w:ascii="Times New Roman" w:hAnsi="Times New Roman"/>
          <w:b/>
          <w:szCs w:val="24"/>
        </w:rPr>
        <w:t xml:space="preserve">4. </w:t>
      </w:r>
      <w:r w:rsidR="00951AF8" w:rsidRPr="003100B0">
        <w:rPr>
          <w:rFonts w:ascii="Times New Roman" w:hAnsi="Times New Roman"/>
          <w:b/>
          <w:szCs w:val="24"/>
        </w:rPr>
        <w:t>Качество Товара</w:t>
      </w:r>
    </w:p>
    <w:p w14:paraId="422383D1" w14:textId="77777777" w:rsidR="00951AF8" w:rsidRPr="003100B0" w:rsidRDefault="00951AF8" w:rsidP="001A6139">
      <w:pPr>
        <w:ind w:firstLine="709"/>
        <w:jc w:val="both"/>
        <w:rPr>
          <w:rFonts w:ascii="Times New Roman" w:hAnsi="Times New Roman"/>
          <w:szCs w:val="24"/>
        </w:rPr>
      </w:pPr>
      <w:r w:rsidRPr="003100B0">
        <w:rPr>
          <w:rFonts w:ascii="Times New Roman" w:hAnsi="Times New Roman"/>
          <w:szCs w:val="24"/>
        </w:rPr>
        <w:t>4.1. В случаях передачи Товара ненадлежащего качества, существенного нарушения требований к качеству Товара (обнаружения неустранимых недостатков, которые не могут быть устранены без несоразмерных расходов или затрат времени, или выявляются неоднократно, проявляются вновь после их устранения и других подобных недостатков) Покупатель вправе по своему выбору потребовать:</w:t>
      </w:r>
    </w:p>
    <w:p w14:paraId="6784AF0E" w14:textId="77777777" w:rsidR="00951AF8" w:rsidRPr="003100B0" w:rsidRDefault="00951AF8" w:rsidP="001A6139">
      <w:pPr>
        <w:ind w:firstLine="709"/>
        <w:jc w:val="both"/>
        <w:rPr>
          <w:rFonts w:ascii="Times New Roman" w:hAnsi="Times New Roman"/>
          <w:szCs w:val="24"/>
        </w:rPr>
      </w:pPr>
      <w:r w:rsidRPr="003100B0">
        <w:rPr>
          <w:rFonts w:ascii="Times New Roman" w:hAnsi="Times New Roman"/>
          <w:szCs w:val="24"/>
        </w:rPr>
        <w:t>4.1.1. Соразмерного уменьшения цены;</w:t>
      </w:r>
    </w:p>
    <w:p w14:paraId="683CACE3" w14:textId="57075C89" w:rsidR="00951AF8" w:rsidRPr="003100B0" w:rsidRDefault="00951AF8" w:rsidP="001A6139">
      <w:pPr>
        <w:ind w:firstLine="709"/>
        <w:jc w:val="both"/>
        <w:rPr>
          <w:rFonts w:ascii="Times New Roman" w:hAnsi="Times New Roman"/>
          <w:szCs w:val="24"/>
        </w:rPr>
      </w:pPr>
      <w:r w:rsidRPr="003100B0">
        <w:rPr>
          <w:rFonts w:ascii="Times New Roman" w:hAnsi="Times New Roman"/>
          <w:szCs w:val="24"/>
        </w:rPr>
        <w:t xml:space="preserve">4.1.2. Безвозмездного устранения недостатков </w:t>
      </w:r>
      <w:r w:rsidR="00FC108B" w:rsidRPr="003100B0">
        <w:rPr>
          <w:rFonts w:ascii="Times New Roman" w:hAnsi="Times New Roman"/>
          <w:szCs w:val="24"/>
        </w:rPr>
        <w:t>Поставщиком</w:t>
      </w:r>
      <w:r w:rsidRPr="003100B0">
        <w:rPr>
          <w:rFonts w:ascii="Times New Roman" w:hAnsi="Times New Roman"/>
          <w:szCs w:val="24"/>
        </w:rPr>
        <w:t xml:space="preserve"> в трехдневный срок после извещения </w:t>
      </w:r>
      <w:r w:rsidR="00FC108B" w:rsidRPr="003100B0">
        <w:rPr>
          <w:rFonts w:ascii="Times New Roman" w:hAnsi="Times New Roman"/>
          <w:szCs w:val="24"/>
        </w:rPr>
        <w:t>Поставщика</w:t>
      </w:r>
      <w:r w:rsidRPr="003100B0">
        <w:rPr>
          <w:rFonts w:ascii="Times New Roman" w:hAnsi="Times New Roman"/>
          <w:szCs w:val="24"/>
        </w:rPr>
        <w:t xml:space="preserve"> Покупателем.</w:t>
      </w:r>
    </w:p>
    <w:p w14:paraId="7AC16384" w14:textId="77777777" w:rsidR="00951AF8" w:rsidRPr="003100B0" w:rsidRDefault="00951AF8" w:rsidP="001A6139">
      <w:pPr>
        <w:ind w:firstLine="709"/>
        <w:jc w:val="both"/>
        <w:rPr>
          <w:rFonts w:ascii="Times New Roman" w:hAnsi="Times New Roman"/>
          <w:szCs w:val="24"/>
        </w:rPr>
      </w:pPr>
      <w:r w:rsidRPr="003100B0">
        <w:rPr>
          <w:rFonts w:ascii="Times New Roman" w:hAnsi="Times New Roman"/>
          <w:szCs w:val="24"/>
        </w:rPr>
        <w:t xml:space="preserve">4.1.3. Возмещения своих расходов на устранение недостатков Товара. </w:t>
      </w:r>
    </w:p>
    <w:p w14:paraId="6813C419" w14:textId="77777777" w:rsidR="00951AF8" w:rsidRPr="003100B0" w:rsidRDefault="00951AF8" w:rsidP="001A6139">
      <w:pPr>
        <w:ind w:firstLine="709"/>
        <w:jc w:val="both"/>
        <w:rPr>
          <w:rFonts w:ascii="Times New Roman" w:hAnsi="Times New Roman"/>
          <w:szCs w:val="24"/>
        </w:rPr>
      </w:pPr>
      <w:r w:rsidRPr="003100B0">
        <w:rPr>
          <w:rFonts w:ascii="Times New Roman" w:hAnsi="Times New Roman"/>
          <w:szCs w:val="24"/>
        </w:rPr>
        <w:t>4.1.4. Отказаться от исполнения Договора и потребовать возврата уплаченной за Товар денежной суммы.</w:t>
      </w:r>
    </w:p>
    <w:p w14:paraId="5956EABE" w14:textId="77777777" w:rsidR="00951AF8" w:rsidRPr="003100B0" w:rsidRDefault="00951AF8" w:rsidP="001A6139">
      <w:pPr>
        <w:ind w:firstLine="709"/>
        <w:jc w:val="both"/>
        <w:rPr>
          <w:rFonts w:ascii="Times New Roman" w:hAnsi="Times New Roman"/>
          <w:szCs w:val="24"/>
        </w:rPr>
      </w:pPr>
      <w:r w:rsidRPr="003100B0">
        <w:rPr>
          <w:rFonts w:ascii="Times New Roman" w:hAnsi="Times New Roman"/>
          <w:szCs w:val="24"/>
        </w:rPr>
        <w:t>4.1.5. Потребовать замены Товара ненадлежащего качества Товаром, соответствующего качества.</w:t>
      </w:r>
    </w:p>
    <w:p w14:paraId="767857EE" w14:textId="5FF74CCD" w:rsidR="00951AF8" w:rsidRPr="003100B0" w:rsidRDefault="00951AF8" w:rsidP="001A6139">
      <w:pPr>
        <w:ind w:firstLine="709"/>
        <w:jc w:val="both"/>
        <w:rPr>
          <w:rFonts w:ascii="Times New Roman" w:hAnsi="Times New Roman"/>
          <w:szCs w:val="24"/>
        </w:rPr>
      </w:pPr>
      <w:r w:rsidRPr="003100B0">
        <w:rPr>
          <w:rFonts w:ascii="Times New Roman" w:hAnsi="Times New Roman"/>
          <w:szCs w:val="24"/>
        </w:rPr>
        <w:t xml:space="preserve">4.2. </w:t>
      </w:r>
      <w:r w:rsidR="00FC108B" w:rsidRPr="003100B0">
        <w:rPr>
          <w:rFonts w:ascii="Times New Roman" w:hAnsi="Times New Roman"/>
          <w:szCs w:val="24"/>
        </w:rPr>
        <w:t>Поставщик</w:t>
      </w:r>
      <w:r w:rsidRPr="003100B0">
        <w:rPr>
          <w:rFonts w:ascii="Times New Roman" w:hAnsi="Times New Roman"/>
          <w:szCs w:val="24"/>
        </w:rPr>
        <w:t xml:space="preserve"> отвечает за недостатки Товара, если не докажет, что недостатки Товара возникли после его передачи Покупателю вследствие нарушения Покупателем инструкции по эксплуатации и хранению Товара, действий третьих лиц, непреодолимой силы.</w:t>
      </w:r>
    </w:p>
    <w:p w14:paraId="01D24EA9" w14:textId="77777777" w:rsidR="00951AF8" w:rsidRPr="003100B0" w:rsidRDefault="00951AF8" w:rsidP="001A6139">
      <w:pPr>
        <w:ind w:firstLine="709"/>
        <w:jc w:val="both"/>
        <w:rPr>
          <w:rFonts w:ascii="Times New Roman" w:hAnsi="Times New Roman"/>
          <w:szCs w:val="24"/>
        </w:rPr>
      </w:pPr>
      <w:r w:rsidRPr="003100B0">
        <w:rPr>
          <w:rFonts w:ascii="Times New Roman" w:hAnsi="Times New Roman"/>
          <w:szCs w:val="24"/>
        </w:rPr>
        <w:t xml:space="preserve">4.3. Требования, связанные с недостатками </w:t>
      </w:r>
      <w:r w:rsidR="00AD4C82" w:rsidRPr="003100B0">
        <w:rPr>
          <w:rFonts w:ascii="Times New Roman" w:hAnsi="Times New Roman"/>
          <w:szCs w:val="24"/>
        </w:rPr>
        <w:t>Товара,</w:t>
      </w:r>
      <w:r w:rsidRPr="003100B0">
        <w:rPr>
          <w:rFonts w:ascii="Times New Roman" w:hAnsi="Times New Roman"/>
          <w:szCs w:val="24"/>
        </w:rPr>
        <w:t xml:space="preserve"> могут быть предъявлены Покупателем, если недостатки обнаружены в течение гарантийного срока.</w:t>
      </w:r>
    </w:p>
    <w:p w14:paraId="7E364419" w14:textId="0E2A57F4" w:rsidR="00951AF8" w:rsidRPr="003100B0" w:rsidRDefault="00951AF8" w:rsidP="001A6139">
      <w:pPr>
        <w:pStyle w:val="21"/>
        <w:ind w:firstLine="709"/>
        <w:jc w:val="both"/>
        <w:rPr>
          <w:sz w:val="24"/>
          <w:szCs w:val="24"/>
        </w:rPr>
      </w:pPr>
      <w:r w:rsidRPr="003100B0">
        <w:rPr>
          <w:sz w:val="24"/>
          <w:szCs w:val="24"/>
        </w:rPr>
        <w:t xml:space="preserve">4.4. Все претензии Покупателя по качеству Товара направляются </w:t>
      </w:r>
      <w:r w:rsidR="00400D92" w:rsidRPr="003100B0">
        <w:rPr>
          <w:sz w:val="24"/>
          <w:szCs w:val="24"/>
        </w:rPr>
        <w:t>Поставщику</w:t>
      </w:r>
      <w:r w:rsidRPr="003100B0">
        <w:rPr>
          <w:sz w:val="24"/>
          <w:szCs w:val="24"/>
        </w:rPr>
        <w:t xml:space="preserve"> в письменном виде. В трехдневный срок с момента уведомления П</w:t>
      </w:r>
      <w:r w:rsidR="00400D92" w:rsidRPr="003100B0">
        <w:rPr>
          <w:sz w:val="24"/>
          <w:szCs w:val="24"/>
        </w:rPr>
        <w:t>оставщика</w:t>
      </w:r>
      <w:r w:rsidRPr="003100B0">
        <w:rPr>
          <w:sz w:val="24"/>
          <w:szCs w:val="24"/>
        </w:rPr>
        <w:t xml:space="preserve">, последний направляет своего представителя для составления акта, фиксирующего дефекты, на основании которого </w:t>
      </w:r>
      <w:r w:rsidR="00400D92" w:rsidRPr="003100B0">
        <w:rPr>
          <w:sz w:val="24"/>
          <w:szCs w:val="24"/>
        </w:rPr>
        <w:t>Поставщик</w:t>
      </w:r>
      <w:r w:rsidRPr="003100B0">
        <w:rPr>
          <w:sz w:val="24"/>
          <w:szCs w:val="24"/>
        </w:rPr>
        <w:t xml:space="preserve"> обязан произвести </w:t>
      </w:r>
      <w:r w:rsidR="00400D92" w:rsidRPr="003100B0">
        <w:rPr>
          <w:sz w:val="24"/>
          <w:szCs w:val="24"/>
        </w:rPr>
        <w:t>замену</w:t>
      </w:r>
      <w:r w:rsidRPr="003100B0">
        <w:rPr>
          <w:sz w:val="24"/>
          <w:szCs w:val="24"/>
        </w:rPr>
        <w:t xml:space="preserve"> некачественного Товара.   </w:t>
      </w:r>
    </w:p>
    <w:p w14:paraId="2F78AF54" w14:textId="5E11CAB1" w:rsidR="00224137" w:rsidRPr="003100B0" w:rsidRDefault="003100B0" w:rsidP="001A6139">
      <w:pPr>
        <w:pStyle w:val="21"/>
        <w:spacing w:before="240"/>
        <w:ind w:firstLine="709"/>
        <w:jc w:val="center"/>
        <w:rPr>
          <w:b/>
          <w:bCs/>
          <w:sz w:val="24"/>
          <w:szCs w:val="24"/>
        </w:rPr>
      </w:pPr>
      <w:r>
        <w:rPr>
          <w:b/>
          <w:bCs/>
          <w:sz w:val="24"/>
          <w:szCs w:val="24"/>
        </w:rPr>
        <w:t xml:space="preserve">5. </w:t>
      </w:r>
      <w:r w:rsidR="00224137" w:rsidRPr="003100B0">
        <w:rPr>
          <w:b/>
          <w:bCs/>
          <w:sz w:val="24"/>
          <w:szCs w:val="24"/>
        </w:rPr>
        <w:t>Гарантийные обязательства</w:t>
      </w:r>
    </w:p>
    <w:p w14:paraId="43EB0574" w14:textId="067A1C94" w:rsidR="00224137" w:rsidRPr="003100B0" w:rsidRDefault="003100B0" w:rsidP="001A6139">
      <w:pPr>
        <w:pStyle w:val="21"/>
        <w:ind w:firstLine="709"/>
        <w:jc w:val="both"/>
        <w:rPr>
          <w:sz w:val="24"/>
          <w:szCs w:val="24"/>
        </w:rPr>
      </w:pPr>
      <w:r>
        <w:rPr>
          <w:sz w:val="24"/>
          <w:szCs w:val="24"/>
        </w:rPr>
        <w:t>5</w:t>
      </w:r>
      <w:r w:rsidR="00224137" w:rsidRPr="003100B0">
        <w:rPr>
          <w:sz w:val="24"/>
          <w:szCs w:val="24"/>
        </w:rPr>
        <w:t>.1.</w:t>
      </w:r>
      <w:r w:rsidR="00224137" w:rsidRPr="003100B0">
        <w:rPr>
          <w:sz w:val="24"/>
          <w:szCs w:val="24"/>
        </w:rPr>
        <w:tab/>
        <w:t xml:space="preserve">Гарантийные обязательства на </w:t>
      </w:r>
      <w:r w:rsidR="00CD731C" w:rsidRPr="003100B0">
        <w:rPr>
          <w:sz w:val="24"/>
          <w:szCs w:val="24"/>
        </w:rPr>
        <w:t>Товар</w:t>
      </w:r>
      <w:r w:rsidR="00224137" w:rsidRPr="003100B0">
        <w:rPr>
          <w:sz w:val="24"/>
          <w:szCs w:val="24"/>
        </w:rPr>
        <w:t xml:space="preserve"> должны составлять не менее 12 месяцев и начинают исчисляться с даты поставки </w:t>
      </w:r>
      <w:r w:rsidR="00CD731C" w:rsidRPr="003100B0">
        <w:rPr>
          <w:sz w:val="24"/>
          <w:szCs w:val="24"/>
        </w:rPr>
        <w:t>Товара</w:t>
      </w:r>
      <w:r w:rsidR="00224137" w:rsidRPr="003100B0">
        <w:rPr>
          <w:sz w:val="24"/>
          <w:szCs w:val="24"/>
        </w:rPr>
        <w:t xml:space="preserve">, подписания накладной по форме ТОРГ-12/УПД </w:t>
      </w:r>
      <w:r w:rsidR="00CD731C" w:rsidRPr="003100B0">
        <w:rPr>
          <w:sz w:val="24"/>
          <w:szCs w:val="24"/>
        </w:rPr>
        <w:t>Покупателем</w:t>
      </w:r>
      <w:r w:rsidR="00224137" w:rsidRPr="003100B0">
        <w:rPr>
          <w:sz w:val="24"/>
          <w:szCs w:val="24"/>
        </w:rPr>
        <w:t xml:space="preserve">.  Гарантия распространяется на работоспособность </w:t>
      </w:r>
      <w:r w:rsidR="00CD731C" w:rsidRPr="003100B0">
        <w:rPr>
          <w:sz w:val="24"/>
          <w:szCs w:val="24"/>
        </w:rPr>
        <w:t>Товара</w:t>
      </w:r>
      <w:r w:rsidR="00224137" w:rsidRPr="003100B0">
        <w:rPr>
          <w:sz w:val="24"/>
          <w:szCs w:val="24"/>
        </w:rPr>
        <w:t xml:space="preserve"> при условии соблюдения эксплуатационных требований, установленных изготовителем так</w:t>
      </w:r>
      <w:r w:rsidR="00CD731C" w:rsidRPr="003100B0">
        <w:rPr>
          <w:sz w:val="24"/>
          <w:szCs w:val="24"/>
        </w:rPr>
        <w:t>ого Товара</w:t>
      </w:r>
      <w:r w:rsidR="00224137" w:rsidRPr="003100B0">
        <w:rPr>
          <w:sz w:val="24"/>
          <w:szCs w:val="24"/>
        </w:rPr>
        <w:t xml:space="preserve">. </w:t>
      </w:r>
    </w:p>
    <w:p w14:paraId="2A3D081C" w14:textId="460CC5AD" w:rsidR="00224137" w:rsidRPr="003100B0" w:rsidRDefault="003100B0" w:rsidP="001A6139">
      <w:pPr>
        <w:pStyle w:val="21"/>
        <w:ind w:firstLine="709"/>
        <w:jc w:val="both"/>
        <w:rPr>
          <w:sz w:val="24"/>
          <w:szCs w:val="24"/>
        </w:rPr>
      </w:pPr>
      <w:r>
        <w:rPr>
          <w:sz w:val="24"/>
          <w:szCs w:val="24"/>
        </w:rPr>
        <w:t>5</w:t>
      </w:r>
      <w:r w:rsidR="00224137" w:rsidRPr="003100B0">
        <w:rPr>
          <w:sz w:val="24"/>
          <w:szCs w:val="24"/>
        </w:rPr>
        <w:t>.2.</w:t>
      </w:r>
      <w:r w:rsidR="00224137" w:rsidRPr="003100B0">
        <w:rPr>
          <w:sz w:val="24"/>
          <w:szCs w:val="24"/>
        </w:rPr>
        <w:tab/>
        <w:t xml:space="preserve">В случае выхода из строя </w:t>
      </w:r>
      <w:r w:rsidR="00CD731C" w:rsidRPr="003100B0">
        <w:rPr>
          <w:sz w:val="24"/>
          <w:szCs w:val="24"/>
        </w:rPr>
        <w:t>Товара</w:t>
      </w:r>
      <w:r w:rsidR="00224137" w:rsidRPr="003100B0">
        <w:rPr>
          <w:sz w:val="24"/>
          <w:szCs w:val="24"/>
        </w:rPr>
        <w:t xml:space="preserve"> до истечения гарантийного срока по вине Поставщика, Поставщик (в случае, если не докажет отсутствие своей вины) обязан устранить их своими силами и за свой счет в сроки согласованные Сторонами (не более 60 календарных дней) и зафиксированные в акте с перечнем выявленных недостатков и сроком их устранения. При этом дефектн</w:t>
      </w:r>
      <w:r w:rsidR="00CD731C" w:rsidRPr="003100B0">
        <w:rPr>
          <w:sz w:val="24"/>
          <w:szCs w:val="24"/>
        </w:rPr>
        <w:t>ый</w:t>
      </w:r>
      <w:r w:rsidR="00224137" w:rsidRPr="003100B0">
        <w:rPr>
          <w:sz w:val="24"/>
          <w:szCs w:val="24"/>
        </w:rPr>
        <w:t xml:space="preserve"> </w:t>
      </w:r>
      <w:r w:rsidR="00CD731C" w:rsidRPr="003100B0">
        <w:rPr>
          <w:sz w:val="24"/>
          <w:szCs w:val="24"/>
        </w:rPr>
        <w:t>Товар</w:t>
      </w:r>
      <w:r w:rsidR="00224137" w:rsidRPr="003100B0">
        <w:rPr>
          <w:sz w:val="24"/>
          <w:szCs w:val="24"/>
        </w:rPr>
        <w:t xml:space="preserve"> возвращается Поставщику силами и за счет </w:t>
      </w:r>
      <w:r w:rsidR="00CD731C" w:rsidRPr="003100B0">
        <w:rPr>
          <w:sz w:val="24"/>
          <w:szCs w:val="24"/>
        </w:rPr>
        <w:t>Покупателя</w:t>
      </w:r>
      <w:r w:rsidR="00224137" w:rsidRPr="003100B0">
        <w:rPr>
          <w:sz w:val="24"/>
          <w:szCs w:val="24"/>
        </w:rPr>
        <w:t>, с последующим возмещением расходов Поставщиком. Гарантийный срок в этом случае соответственно продлевается на период устранения недостатков или дефектов Продукции.</w:t>
      </w:r>
    </w:p>
    <w:p w14:paraId="026CF344" w14:textId="44D01C2D" w:rsidR="00224137" w:rsidRPr="003100B0" w:rsidRDefault="003100B0" w:rsidP="001A6139">
      <w:pPr>
        <w:pStyle w:val="21"/>
        <w:ind w:firstLine="709"/>
        <w:jc w:val="both"/>
        <w:rPr>
          <w:sz w:val="24"/>
          <w:szCs w:val="24"/>
        </w:rPr>
      </w:pPr>
      <w:r>
        <w:rPr>
          <w:sz w:val="24"/>
          <w:szCs w:val="24"/>
        </w:rPr>
        <w:t>5</w:t>
      </w:r>
      <w:r w:rsidR="00224137" w:rsidRPr="003100B0">
        <w:rPr>
          <w:sz w:val="24"/>
          <w:szCs w:val="24"/>
        </w:rPr>
        <w:t>.3.</w:t>
      </w:r>
      <w:r w:rsidR="00224137" w:rsidRPr="003100B0">
        <w:rPr>
          <w:sz w:val="24"/>
          <w:szCs w:val="24"/>
        </w:rPr>
        <w:tab/>
        <w:t xml:space="preserve">В случае если Поставщик является официальным дистрибьютером изготовителя </w:t>
      </w:r>
      <w:r w:rsidR="00CD731C" w:rsidRPr="003100B0">
        <w:rPr>
          <w:sz w:val="24"/>
          <w:szCs w:val="24"/>
        </w:rPr>
        <w:t>Товара</w:t>
      </w:r>
      <w:r w:rsidR="00224137" w:rsidRPr="003100B0">
        <w:rPr>
          <w:sz w:val="24"/>
          <w:szCs w:val="24"/>
        </w:rPr>
        <w:t xml:space="preserve">, Поставщик гарантирует, что он обладает подтвержденным статусом соответствия требованиям официального представителя изготовителя (официального дистрибьютора) </w:t>
      </w:r>
      <w:r w:rsidR="00CD731C" w:rsidRPr="003100B0">
        <w:rPr>
          <w:sz w:val="24"/>
          <w:szCs w:val="24"/>
        </w:rPr>
        <w:t>Товара</w:t>
      </w:r>
      <w:r w:rsidR="00224137" w:rsidRPr="003100B0">
        <w:rPr>
          <w:sz w:val="24"/>
          <w:szCs w:val="24"/>
        </w:rPr>
        <w:t>, указанн</w:t>
      </w:r>
      <w:r w:rsidR="00CD731C" w:rsidRPr="003100B0">
        <w:rPr>
          <w:sz w:val="24"/>
          <w:szCs w:val="24"/>
        </w:rPr>
        <w:t>ого</w:t>
      </w:r>
      <w:r w:rsidR="00224137" w:rsidRPr="003100B0">
        <w:rPr>
          <w:sz w:val="24"/>
          <w:szCs w:val="24"/>
        </w:rPr>
        <w:t xml:space="preserve"> в Спецификации (Приложение № 1 к настоящему </w:t>
      </w:r>
      <w:r w:rsidR="00224137" w:rsidRPr="003100B0">
        <w:rPr>
          <w:sz w:val="24"/>
          <w:szCs w:val="24"/>
        </w:rPr>
        <w:lastRenderedPageBreak/>
        <w:t xml:space="preserve">Договору) на весь срок действия настоящего Договора и обязан предоставить в адрес </w:t>
      </w:r>
      <w:r w:rsidR="00CD731C" w:rsidRPr="003100B0">
        <w:rPr>
          <w:sz w:val="24"/>
          <w:szCs w:val="24"/>
        </w:rPr>
        <w:t>Покупателя</w:t>
      </w:r>
      <w:r w:rsidR="00224137" w:rsidRPr="003100B0">
        <w:rPr>
          <w:sz w:val="24"/>
          <w:szCs w:val="24"/>
        </w:rPr>
        <w:t xml:space="preserve"> соответствующие подтверждающие документы.</w:t>
      </w:r>
    </w:p>
    <w:p w14:paraId="28BD2A0F" w14:textId="0DBE7500" w:rsidR="00224137" w:rsidRPr="003100B0" w:rsidRDefault="003100B0" w:rsidP="001A6139">
      <w:pPr>
        <w:pStyle w:val="21"/>
        <w:ind w:firstLine="709"/>
        <w:jc w:val="both"/>
        <w:rPr>
          <w:sz w:val="24"/>
          <w:szCs w:val="24"/>
        </w:rPr>
      </w:pPr>
      <w:r>
        <w:rPr>
          <w:sz w:val="24"/>
          <w:szCs w:val="24"/>
        </w:rPr>
        <w:t>5</w:t>
      </w:r>
      <w:r w:rsidR="00224137" w:rsidRPr="003100B0">
        <w:rPr>
          <w:sz w:val="24"/>
          <w:szCs w:val="24"/>
        </w:rPr>
        <w:t>.4.</w:t>
      </w:r>
      <w:r w:rsidR="00224137" w:rsidRPr="003100B0">
        <w:rPr>
          <w:sz w:val="24"/>
          <w:szCs w:val="24"/>
        </w:rPr>
        <w:tab/>
        <w:t xml:space="preserve">Поставщик не несёт ответственности за неполадки и неисправности </w:t>
      </w:r>
      <w:r w:rsidR="00CD731C" w:rsidRPr="003100B0">
        <w:rPr>
          <w:sz w:val="24"/>
          <w:szCs w:val="24"/>
        </w:rPr>
        <w:t>Товара</w:t>
      </w:r>
      <w:r w:rsidR="00224137" w:rsidRPr="003100B0">
        <w:rPr>
          <w:sz w:val="24"/>
          <w:szCs w:val="24"/>
        </w:rPr>
        <w:t xml:space="preserve">, если они произошли в результате нарушений правил хранения, эксплуатации и обслуживания </w:t>
      </w:r>
      <w:r w:rsidR="00CD731C" w:rsidRPr="003100B0">
        <w:rPr>
          <w:sz w:val="24"/>
          <w:szCs w:val="24"/>
        </w:rPr>
        <w:t>Товара</w:t>
      </w:r>
      <w:r w:rsidR="00224137" w:rsidRPr="003100B0">
        <w:rPr>
          <w:sz w:val="24"/>
          <w:szCs w:val="24"/>
        </w:rPr>
        <w:t>.</w:t>
      </w:r>
    </w:p>
    <w:p w14:paraId="097CD66E" w14:textId="745CF1A6" w:rsidR="00224137" w:rsidRPr="003100B0" w:rsidRDefault="003100B0" w:rsidP="001A6139">
      <w:pPr>
        <w:pStyle w:val="21"/>
        <w:ind w:firstLine="709"/>
        <w:jc w:val="both"/>
        <w:rPr>
          <w:sz w:val="24"/>
          <w:szCs w:val="24"/>
        </w:rPr>
      </w:pPr>
      <w:r>
        <w:rPr>
          <w:sz w:val="24"/>
          <w:szCs w:val="24"/>
        </w:rPr>
        <w:t>5</w:t>
      </w:r>
      <w:r w:rsidR="00224137" w:rsidRPr="003100B0">
        <w:rPr>
          <w:sz w:val="24"/>
          <w:szCs w:val="24"/>
        </w:rPr>
        <w:t>.5.</w:t>
      </w:r>
      <w:r w:rsidR="00224137" w:rsidRPr="003100B0">
        <w:rPr>
          <w:sz w:val="24"/>
          <w:szCs w:val="24"/>
        </w:rPr>
        <w:tab/>
        <w:t>Поставщик гарантирует наличие у него необходимых допусков, разрешений, сертификатов и лицензий, необходимых при исполнении настоящего Договора.</w:t>
      </w:r>
    </w:p>
    <w:p w14:paraId="0DFF2F26" w14:textId="37217EB6" w:rsidR="00951AF8" w:rsidRPr="003100B0" w:rsidRDefault="003100B0" w:rsidP="001A6139">
      <w:pPr>
        <w:spacing w:before="240"/>
        <w:jc w:val="center"/>
        <w:rPr>
          <w:rFonts w:ascii="Times New Roman" w:hAnsi="Times New Roman"/>
          <w:b/>
          <w:szCs w:val="24"/>
        </w:rPr>
      </w:pPr>
      <w:r>
        <w:rPr>
          <w:rFonts w:ascii="Times New Roman" w:hAnsi="Times New Roman"/>
          <w:b/>
          <w:szCs w:val="24"/>
        </w:rPr>
        <w:t xml:space="preserve">6. </w:t>
      </w:r>
      <w:r w:rsidR="00951AF8" w:rsidRPr="003100B0">
        <w:rPr>
          <w:rFonts w:ascii="Times New Roman" w:hAnsi="Times New Roman"/>
          <w:b/>
          <w:szCs w:val="24"/>
        </w:rPr>
        <w:t>Передача и приемка Товара</w:t>
      </w:r>
    </w:p>
    <w:p w14:paraId="11C08805" w14:textId="482B002F" w:rsidR="00923005" w:rsidRPr="003100B0" w:rsidRDefault="003100B0" w:rsidP="001A6139">
      <w:pPr>
        <w:pStyle w:val="a8"/>
        <w:ind w:left="0" w:firstLine="709"/>
        <w:contextualSpacing/>
        <w:jc w:val="both"/>
      </w:pPr>
      <w:r>
        <w:t>6</w:t>
      </w:r>
      <w:r w:rsidR="00923005" w:rsidRPr="003100B0">
        <w:t>.1</w:t>
      </w:r>
      <w:r w:rsidR="006F45D5" w:rsidRPr="003100B0">
        <w:t>.</w:t>
      </w:r>
      <w:r w:rsidR="00923005" w:rsidRPr="003100B0">
        <w:rPr>
          <w:color w:val="FF0000"/>
        </w:rPr>
        <w:t xml:space="preserve"> </w:t>
      </w:r>
      <w:r w:rsidR="00923005" w:rsidRPr="003100B0">
        <w:t>Поставка товара осуществляется силами и за счет Поставщика</w:t>
      </w:r>
      <w:r w:rsidR="007C5CB1" w:rsidRPr="003100B0">
        <w:t xml:space="preserve"> по адресу доставки, согласованному дополнительно за 3 дня до предполагаемой отгрузки с ответственным сотрудником </w:t>
      </w:r>
      <w:r w:rsidR="00663A05" w:rsidRPr="003100B0">
        <w:t xml:space="preserve">Покупателя: </w:t>
      </w:r>
      <w:r w:rsidR="003135AF">
        <w:t>ФИО</w:t>
      </w:r>
      <w:r w:rsidR="00AD4C82" w:rsidRPr="003100B0">
        <w:t xml:space="preserve"> </w:t>
      </w:r>
      <w:r w:rsidR="00663A05" w:rsidRPr="003100B0">
        <w:t>тел.: +7</w:t>
      </w:r>
      <w:r w:rsidR="00AD4C82" w:rsidRPr="003100B0">
        <w:t>(</w:t>
      </w:r>
      <w:r w:rsidR="006F45D5" w:rsidRPr="003100B0">
        <w:t xml:space="preserve">495) 788-00-07 </w:t>
      </w:r>
      <w:r w:rsidR="007C5CB1" w:rsidRPr="003100B0">
        <w:t xml:space="preserve">доб. </w:t>
      </w:r>
      <w:r w:rsidR="003135AF">
        <w:t>____________</w:t>
      </w:r>
      <w:r w:rsidR="007C5CB1" w:rsidRPr="003100B0">
        <w:t xml:space="preserve">; </w:t>
      </w:r>
      <w:r w:rsidR="00663A05" w:rsidRPr="003100B0">
        <w:t xml:space="preserve">эл. почта: </w:t>
      </w:r>
      <w:r w:rsidR="003135AF">
        <w:t>__________________________</w:t>
      </w:r>
      <w:r w:rsidR="007C5CB1" w:rsidRPr="003100B0">
        <w:t xml:space="preserve">. </w:t>
      </w:r>
    </w:p>
    <w:p w14:paraId="7A3B0271" w14:textId="5B62DD19" w:rsidR="00923005" w:rsidRPr="003100B0" w:rsidRDefault="003100B0" w:rsidP="001A6139">
      <w:pPr>
        <w:ind w:firstLine="709"/>
        <w:jc w:val="both"/>
        <w:rPr>
          <w:rFonts w:ascii="Times New Roman" w:hAnsi="Times New Roman"/>
          <w:szCs w:val="24"/>
          <w:lang w:eastAsia="en-US"/>
        </w:rPr>
      </w:pPr>
      <w:r>
        <w:rPr>
          <w:rFonts w:ascii="Times New Roman" w:hAnsi="Times New Roman"/>
          <w:szCs w:val="24"/>
        </w:rPr>
        <w:t>6</w:t>
      </w:r>
      <w:r w:rsidR="00400D92" w:rsidRPr="003100B0">
        <w:rPr>
          <w:rFonts w:ascii="Times New Roman" w:hAnsi="Times New Roman"/>
          <w:szCs w:val="24"/>
        </w:rPr>
        <w:t>.</w:t>
      </w:r>
      <w:r w:rsidR="00923005" w:rsidRPr="003100B0">
        <w:rPr>
          <w:rFonts w:ascii="Times New Roman" w:hAnsi="Times New Roman"/>
          <w:szCs w:val="24"/>
        </w:rPr>
        <w:t xml:space="preserve">2. </w:t>
      </w:r>
      <w:r w:rsidR="00400D92" w:rsidRPr="003100B0">
        <w:rPr>
          <w:rFonts w:ascii="Times New Roman" w:hAnsi="Times New Roman"/>
          <w:szCs w:val="24"/>
        </w:rPr>
        <w:t>Товар поставляется в штатной таре, обеспечивающей сохранность Товара при транспортировке любым видом транспорта, погрузочно-разгрузочных работах и хранении.</w:t>
      </w:r>
    </w:p>
    <w:p w14:paraId="44D99F96" w14:textId="5AC13A5B" w:rsidR="00923005" w:rsidRPr="003100B0" w:rsidRDefault="003100B0" w:rsidP="001A6139">
      <w:pPr>
        <w:tabs>
          <w:tab w:val="left" w:pos="1134"/>
          <w:tab w:val="left" w:pos="1418"/>
        </w:tabs>
        <w:ind w:firstLine="709"/>
        <w:jc w:val="both"/>
        <w:rPr>
          <w:rFonts w:ascii="Times New Roman" w:hAnsi="Times New Roman"/>
          <w:szCs w:val="24"/>
        </w:rPr>
      </w:pPr>
      <w:r>
        <w:rPr>
          <w:rFonts w:ascii="Times New Roman" w:hAnsi="Times New Roman"/>
          <w:szCs w:val="24"/>
        </w:rPr>
        <w:t>6</w:t>
      </w:r>
      <w:r w:rsidR="00923005" w:rsidRPr="003100B0">
        <w:rPr>
          <w:rFonts w:ascii="Times New Roman" w:hAnsi="Times New Roman"/>
          <w:szCs w:val="24"/>
        </w:rPr>
        <w:t xml:space="preserve">.3. </w:t>
      </w:r>
      <w:r w:rsidR="00CD731C" w:rsidRPr="003100B0">
        <w:rPr>
          <w:rFonts w:ascii="Times New Roman" w:hAnsi="Times New Roman"/>
          <w:szCs w:val="24"/>
        </w:rPr>
        <w:t>Покупатель</w:t>
      </w:r>
      <w:r w:rsidR="00400D92" w:rsidRPr="003100B0">
        <w:rPr>
          <w:rFonts w:ascii="Times New Roman" w:hAnsi="Times New Roman"/>
          <w:szCs w:val="24"/>
        </w:rPr>
        <w:t xml:space="preserve"> в течение 10 (десяти) рабочих дней со дня получения подписанной Поставщиком товарной накладной (по форме ТОРГ-12/УПД) обязан провести приемку </w:t>
      </w:r>
      <w:r w:rsidR="00CD731C" w:rsidRPr="003100B0">
        <w:rPr>
          <w:rFonts w:ascii="Times New Roman" w:hAnsi="Times New Roman"/>
          <w:szCs w:val="24"/>
        </w:rPr>
        <w:t>Товара</w:t>
      </w:r>
      <w:r w:rsidR="00400D92" w:rsidRPr="003100B0">
        <w:rPr>
          <w:rFonts w:ascii="Times New Roman" w:hAnsi="Times New Roman"/>
          <w:szCs w:val="24"/>
        </w:rPr>
        <w:t xml:space="preserve"> и направить Поставщику подписанный экземпляр товарной накладной (по форме ТОРГ-12/УПД) или мотивированный отказ.</w:t>
      </w:r>
    </w:p>
    <w:p w14:paraId="6BCC251E" w14:textId="6D645AD3" w:rsidR="00923005" w:rsidRPr="003100B0" w:rsidRDefault="003100B0" w:rsidP="001A6139">
      <w:pPr>
        <w:ind w:firstLine="709"/>
        <w:jc w:val="both"/>
        <w:rPr>
          <w:rFonts w:ascii="Times New Roman" w:hAnsi="Times New Roman"/>
          <w:szCs w:val="24"/>
        </w:rPr>
      </w:pPr>
      <w:r>
        <w:rPr>
          <w:rFonts w:ascii="Times New Roman" w:hAnsi="Times New Roman"/>
          <w:szCs w:val="24"/>
        </w:rPr>
        <w:t>6</w:t>
      </w:r>
      <w:r w:rsidR="00923005" w:rsidRPr="003100B0">
        <w:rPr>
          <w:rFonts w:ascii="Times New Roman" w:hAnsi="Times New Roman"/>
          <w:szCs w:val="24"/>
        </w:rPr>
        <w:t>.</w:t>
      </w:r>
      <w:r>
        <w:rPr>
          <w:rFonts w:ascii="Times New Roman" w:hAnsi="Times New Roman"/>
          <w:szCs w:val="24"/>
        </w:rPr>
        <w:t>4</w:t>
      </w:r>
      <w:r w:rsidR="00923005" w:rsidRPr="003100B0">
        <w:rPr>
          <w:rFonts w:ascii="Times New Roman" w:hAnsi="Times New Roman"/>
          <w:szCs w:val="24"/>
        </w:rPr>
        <w:t xml:space="preserve">. </w:t>
      </w:r>
      <w:r w:rsidR="00400D92" w:rsidRPr="003100B0">
        <w:rPr>
          <w:rFonts w:ascii="Times New Roman" w:hAnsi="Times New Roman"/>
          <w:szCs w:val="24"/>
        </w:rPr>
        <w:t xml:space="preserve">Датой приёмки считается дата подписания </w:t>
      </w:r>
      <w:r w:rsidR="00CD731C" w:rsidRPr="003100B0">
        <w:rPr>
          <w:rFonts w:ascii="Times New Roman" w:hAnsi="Times New Roman"/>
          <w:szCs w:val="24"/>
        </w:rPr>
        <w:t>Покупателем</w:t>
      </w:r>
      <w:r w:rsidR="00400D92" w:rsidRPr="003100B0">
        <w:rPr>
          <w:rFonts w:ascii="Times New Roman" w:hAnsi="Times New Roman"/>
          <w:szCs w:val="24"/>
        </w:rPr>
        <w:t xml:space="preserve"> (получателем) в графе «Груз получил грузополучатель» накладной по форме ТОРГ-12/УПД по результатам проведенной приёмки </w:t>
      </w:r>
      <w:r w:rsidR="00CD731C" w:rsidRPr="003100B0">
        <w:rPr>
          <w:rFonts w:ascii="Times New Roman" w:hAnsi="Times New Roman"/>
          <w:szCs w:val="24"/>
        </w:rPr>
        <w:t>Товара</w:t>
      </w:r>
      <w:r w:rsidR="00400D92" w:rsidRPr="003100B0">
        <w:rPr>
          <w:rFonts w:ascii="Times New Roman" w:hAnsi="Times New Roman"/>
          <w:szCs w:val="24"/>
        </w:rPr>
        <w:t xml:space="preserve"> по комплектности, количеству и качеству.</w:t>
      </w:r>
      <w:r w:rsidR="00923005" w:rsidRPr="003100B0">
        <w:rPr>
          <w:rFonts w:ascii="Times New Roman" w:hAnsi="Times New Roman"/>
          <w:szCs w:val="24"/>
        </w:rPr>
        <w:t xml:space="preserve"> </w:t>
      </w:r>
    </w:p>
    <w:p w14:paraId="11B8D1C2" w14:textId="51956181" w:rsidR="00923005" w:rsidRPr="003100B0" w:rsidRDefault="003100B0" w:rsidP="001A6139">
      <w:pPr>
        <w:ind w:firstLine="709"/>
        <w:jc w:val="both"/>
        <w:rPr>
          <w:rFonts w:ascii="Times New Roman" w:hAnsi="Times New Roman"/>
          <w:szCs w:val="24"/>
        </w:rPr>
      </w:pPr>
      <w:r>
        <w:rPr>
          <w:rFonts w:ascii="Times New Roman" w:hAnsi="Times New Roman"/>
          <w:szCs w:val="24"/>
        </w:rPr>
        <w:t>6.5.</w:t>
      </w:r>
      <w:r w:rsidR="00923005" w:rsidRPr="003100B0">
        <w:rPr>
          <w:rFonts w:ascii="Times New Roman" w:hAnsi="Times New Roman"/>
          <w:szCs w:val="24"/>
        </w:rPr>
        <w:t xml:space="preserve"> С момента подписания </w:t>
      </w:r>
      <w:r w:rsidR="00CD731C" w:rsidRPr="003100B0">
        <w:rPr>
          <w:rFonts w:ascii="Times New Roman" w:hAnsi="Times New Roman"/>
          <w:szCs w:val="24"/>
        </w:rPr>
        <w:t xml:space="preserve">Покупателем </w:t>
      </w:r>
      <w:r w:rsidR="00923005" w:rsidRPr="003100B0">
        <w:rPr>
          <w:rFonts w:ascii="Times New Roman" w:hAnsi="Times New Roman"/>
          <w:szCs w:val="24"/>
        </w:rPr>
        <w:t>товарной накладной</w:t>
      </w:r>
      <w:r w:rsidR="00CD731C" w:rsidRPr="003100B0">
        <w:rPr>
          <w:rFonts w:ascii="Times New Roman" w:hAnsi="Times New Roman"/>
          <w:szCs w:val="24"/>
        </w:rPr>
        <w:t xml:space="preserve"> (по форме ТОРГ-12/УПД)</w:t>
      </w:r>
      <w:r w:rsidR="00923005" w:rsidRPr="003100B0">
        <w:rPr>
          <w:rFonts w:ascii="Times New Roman" w:hAnsi="Times New Roman"/>
          <w:szCs w:val="24"/>
        </w:rPr>
        <w:t xml:space="preserve">, обязанность </w:t>
      </w:r>
      <w:r w:rsidR="00CD731C" w:rsidRPr="003100B0">
        <w:rPr>
          <w:rFonts w:ascii="Times New Roman" w:hAnsi="Times New Roman"/>
          <w:szCs w:val="24"/>
        </w:rPr>
        <w:t>Поставщика</w:t>
      </w:r>
      <w:r w:rsidR="00923005" w:rsidRPr="003100B0">
        <w:rPr>
          <w:rFonts w:ascii="Times New Roman" w:hAnsi="Times New Roman"/>
          <w:szCs w:val="24"/>
        </w:rPr>
        <w:t xml:space="preserve"> по поставке товара считается выполненной.</w:t>
      </w:r>
    </w:p>
    <w:p w14:paraId="79527D4F" w14:textId="52D59A40" w:rsidR="00951AF8" w:rsidRPr="003100B0" w:rsidRDefault="003100B0" w:rsidP="001A6139">
      <w:pPr>
        <w:spacing w:before="240"/>
        <w:jc w:val="center"/>
        <w:rPr>
          <w:rFonts w:ascii="Times New Roman" w:hAnsi="Times New Roman"/>
          <w:b/>
          <w:szCs w:val="24"/>
        </w:rPr>
      </w:pPr>
      <w:r>
        <w:rPr>
          <w:rFonts w:ascii="Times New Roman" w:hAnsi="Times New Roman"/>
          <w:b/>
          <w:szCs w:val="24"/>
        </w:rPr>
        <w:t xml:space="preserve">7. </w:t>
      </w:r>
      <w:r w:rsidR="00951AF8" w:rsidRPr="003100B0">
        <w:rPr>
          <w:rFonts w:ascii="Times New Roman" w:hAnsi="Times New Roman"/>
          <w:b/>
          <w:szCs w:val="24"/>
        </w:rPr>
        <w:t>Ответственность Сторон</w:t>
      </w:r>
    </w:p>
    <w:p w14:paraId="6C9E2DEB" w14:textId="224CA401" w:rsidR="00951AF8" w:rsidRPr="003100B0" w:rsidRDefault="003100B0" w:rsidP="001A6139">
      <w:pPr>
        <w:ind w:firstLine="709"/>
        <w:jc w:val="both"/>
        <w:rPr>
          <w:rFonts w:ascii="Times New Roman" w:hAnsi="Times New Roman"/>
          <w:szCs w:val="24"/>
        </w:rPr>
      </w:pPr>
      <w:r>
        <w:rPr>
          <w:rFonts w:ascii="Times New Roman" w:hAnsi="Times New Roman"/>
          <w:szCs w:val="24"/>
        </w:rPr>
        <w:t>7</w:t>
      </w:r>
      <w:r w:rsidR="00951AF8" w:rsidRPr="003100B0">
        <w:rPr>
          <w:rFonts w:ascii="Times New Roman" w:hAnsi="Times New Roman"/>
          <w:szCs w:val="24"/>
        </w:rPr>
        <w:t>.1. Сторона, не исполнившая или ненадлежащим образом исполнившая обязательства, по настоящему Договору, обязана возместить по требованию другой Стороны причиненные таким неисполнением убытки, а также иные расходы, связанные с неисполнением условий Договора.</w:t>
      </w:r>
      <w:r w:rsidR="00EF2D89" w:rsidRPr="003100B0">
        <w:rPr>
          <w:rFonts w:ascii="Times New Roman" w:hAnsi="Times New Roman"/>
          <w:szCs w:val="24"/>
        </w:rPr>
        <w:t xml:space="preserve"> Убытки и расходы должны быть подтверждены документально Стороной, предъявляющей требование.</w:t>
      </w:r>
    </w:p>
    <w:p w14:paraId="0B5471B5" w14:textId="302795DC" w:rsidR="00951AF8" w:rsidRPr="003100B0" w:rsidRDefault="003100B0" w:rsidP="001A6139">
      <w:pPr>
        <w:ind w:firstLine="709"/>
        <w:jc w:val="both"/>
        <w:rPr>
          <w:rFonts w:ascii="Times New Roman" w:hAnsi="Times New Roman"/>
          <w:szCs w:val="24"/>
        </w:rPr>
      </w:pPr>
      <w:r>
        <w:rPr>
          <w:rFonts w:ascii="Times New Roman" w:hAnsi="Times New Roman"/>
          <w:szCs w:val="24"/>
        </w:rPr>
        <w:t>7</w:t>
      </w:r>
      <w:r w:rsidR="00951AF8" w:rsidRPr="003100B0">
        <w:rPr>
          <w:rFonts w:ascii="Times New Roman" w:hAnsi="Times New Roman"/>
          <w:szCs w:val="24"/>
        </w:rPr>
        <w:t xml:space="preserve">.2. </w:t>
      </w:r>
      <w:r w:rsidR="00FC108B" w:rsidRPr="003100B0">
        <w:rPr>
          <w:rFonts w:ascii="Times New Roman" w:hAnsi="Times New Roman"/>
          <w:szCs w:val="24"/>
        </w:rPr>
        <w:t>В случае просрочки исполнения Поставщиком обязательства, предусмотренного Договором, Покупатель вправе потребовать уплату неустойки (пени). Неустойка (пени)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по Спецификации, обязательства по которой не исполнено в срок, в размере 0,1 % (одной десятой процента)  от стоимости Продукции по такой Спецификации, за каждый день просрочки, но не более суммы указанной в счете по Спецификации.</w:t>
      </w:r>
    </w:p>
    <w:p w14:paraId="419ADE6E" w14:textId="5F716AC6" w:rsidR="00951AF8" w:rsidRPr="003100B0" w:rsidRDefault="003100B0" w:rsidP="001A6139">
      <w:pPr>
        <w:ind w:firstLine="709"/>
        <w:jc w:val="both"/>
        <w:rPr>
          <w:rFonts w:ascii="Times New Roman" w:hAnsi="Times New Roman"/>
          <w:szCs w:val="24"/>
        </w:rPr>
      </w:pPr>
      <w:r>
        <w:rPr>
          <w:rFonts w:ascii="Times New Roman" w:hAnsi="Times New Roman"/>
          <w:szCs w:val="24"/>
        </w:rPr>
        <w:t>7</w:t>
      </w:r>
      <w:r w:rsidR="00951AF8" w:rsidRPr="003100B0">
        <w:rPr>
          <w:rFonts w:ascii="Times New Roman" w:hAnsi="Times New Roman"/>
          <w:szCs w:val="24"/>
        </w:rPr>
        <w:t>.3.</w:t>
      </w:r>
      <w:r w:rsidR="00FC108B" w:rsidRPr="003100B0">
        <w:rPr>
          <w:rFonts w:ascii="Times New Roman" w:hAnsi="Times New Roman"/>
          <w:szCs w:val="24"/>
        </w:rPr>
        <w:t xml:space="preserve"> В случае выявления несоответствий Продукции, поставленной Покупателю требованиям Договора, в том числе, отступлений от требований Договора или иных недостатков (в том числе по качеству), которые не могли быть установлены при обычном способе приёмки (скрытые недостатки) или были умышленно скрыты Поставщиком, Поставщик уплачивает штраф в размере 10% от стоимости </w:t>
      </w:r>
      <w:r w:rsidR="00FC108B" w:rsidRPr="0047545A">
        <w:rPr>
          <w:rFonts w:ascii="Times New Roman" w:hAnsi="Times New Roman"/>
          <w:szCs w:val="24"/>
        </w:rPr>
        <w:t>Спецификации</w:t>
      </w:r>
      <w:r w:rsidR="00FC108B" w:rsidRPr="003100B0">
        <w:rPr>
          <w:rFonts w:ascii="Times New Roman" w:hAnsi="Times New Roman"/>
          <w:szCs w:val="24"/>
        </w:rPr>
        <w:t>, но не мене 50 000 (пятидесяти тысяч) рублей  за каждый факт такого нарушения.</w:t>
      </w:r>
    </w:p>
    <w:p w14:paraId="6D540C35" w14:textId="680C76E7" w:rsidR="007270A7" w:rsidRPr="003100B0" w:rsidRDefault="003100B0" w:rsidP="001A6139">
      <w:pPr>
        <w:ind w:firstLine="709"/>
        <w:jc w:val="both"/>
        <w:rPr>
          <w:rFonts w:ascii="Times New Roman" w:hAnsi="Times New Roman"/>
          <w:szCs w:val="24"/>
        </w:rPr>
      </w:pPr>
      <w:r>
        <w:rPr>
          <w:rFonts w:ascii="Times New Roman" w:hAnsi="Times New Roman"/>
          <w:szCs w:val="24"/>
        </w:rPr>
        <w:t>7</w:t>
      </w:r>
      <w:r w:rsidR="007270A7" w:rsidRPr="003100B0">
        <w:rPr>
          <w:rFonts w:ascii="Times New Roman" w:hAnsi="Times New Roman"/>
          <w:szCs w:val="24"/>
        </w:rPr>
        <w:t xml:space="preserve">.4. </w:t>
      </w:r>
      <w:r w:rsidR="00FC108B" w:rsidRPr="003100B0">
        <w:rPr>
          <w:rFonts w:ascii="Times New Roman" w:hAnsi="Times New Roman"/>
          <w:szCs w:val="24"/>
        </w:rPr>
        <w:t>В случае неисполнения и (или) ненадлежащего исполнения гарантийных обязательств Поставщик уплачивает штраф в размере 10 % от стоимости Спецификации, но не мене 50 000 (пятидесяти тысяч) рублей за каждый факт такого нарушения гарантийного обязательства.</w:t>
      </w:r>
    </w:p>
    <w:p w14:paraId="6F179DAF" w14:textId="51B84BDF" w:rsidR="00FC108B" w:rsidRPr="003100B0" w:rsidRDefault="003100B0" w:rsidP="001A6139">
      <w:pPr>
        <w:ind w:firstLine="709"/>
        <w:jc w:val="both"/>
        <w:rPr>
          <w:rFonts w:ascii="Times New Roman" w:hAnsi="Times New Roman"/>
          <w:szCs w:val="24"/>
        </w:rPr>
      </w:pPr>
      <w:r>
        <w:rPr>
          <w:rFonts w:ascii="Times New Roman" w:hAnsi="Times New Roman"/>
          <w:szCs w:val="24"/>
        </w:rPr>
        <w:t>7</w:t>
      </w:r>
      <w:r w:rsidR="00FC108B" w:rsidRPr="003100B0">
        <w:rPr>
          <w:rFonts w:ascii="Times New Roman" w:hAnsi="Times New Roman"/>
          <w:szCs w:val="24"/>
        </w:rPr>
        <w:t>.5. В случае задержки платежей Поставщик вправе потребовать уплаты неустойки в виде пени в размере 0,1 % (одной десятой процента) от суммы задержанного платежа по окончательному расчету за каждый день задержки, но не более 5% (пяти процентов) суммы задержанного платежа.</w:t>
      </w:r>
    </w:p>
    <w:p w14:paraId="08E4D178" w14:textId="2D75E3CE" w:rsidR="00FC108B" w:rsidRDefault="003100B0" w:rsidP="001A6139">
      <w:pPr>
        <w:spacing w:line="276" w:lineRule="auto"/>
        <w:ind w:firstLine="709"/>
        <w:jc w:val="both"/>
        <w:rPr>
          <w:rFonts w:ascii="Times New Roman" w:hAnsi="Times New Roman"/>
          <w:szCs w:val="24"/>
        </w:rPr>
      </w:pPr>
      <w:r>
        <w:rPr>
          <w:rFonts w:ascii="Times New Roman" w:hAnsi="Times New Roman"/>
          <w:szCs w:val="24"/>
        </w:rPr>
        <w:lastRenderedPageBreak/>
        <w:t>7</w:t>
      </w:r>
      <w:r w:rsidR="00FC108B" w:rsidRPr="003100B0">
        <w:rPr>
          <w:rFonts w:ascii="Times New Roman" w:hAnsi="Times New Roman"/>
          <w:szCs w:val="24"/>
        </w:rPr>
        <w:t>.6. Выплата штрафных санкций не освобождает Стороны от выполнения надлежащим образом принятых на себя обязательств по настоящему Договору.</w:t>
      </w:r>
    </w:p>
    <w:p w14:paraId="62DB2FF6" w14:textId="05D73E18" w:rsidR="00951AF8" w:rsidRPr="003100B0" w:rsidRDefault="003100B0" w:rsidP="001A6139">
      <w:pPr>
        <w:spacing w:before="240" w:line="276" w:lineRule="auto"/>
        <w:jc w:val="center"/>
        <w:rPr>
          <w:rFonts w:ascii="Times New Roman" w:hAnsi="Times New Roman"/>
          <w:szCs w:val="24"/>
        </w:rPr>
      </w:pPr>
      <w:r>
        <w:rPr>
          <w:rFonts w:ascii="Times New Roman" w:hAnsi="Times New Roman"/>
          <w:b/>
          <w:szCs w:val="24"/>
        </w:rPr>
        <w:t xml:space="preserve">8. </w:t>
      </w:r>
      <w:r w:rsidR="00951AF8" w:rsidRPr="003100B0">
        <w:rPr>
          <w:rFonts w:ascii="Times New Roman" w:hAnsi="Times New Roman"/>
          <w:b/>
          <w:szCs w:val="24"/>
        </w:rPr>
        <w:t>Обстоятельства непреодолимой силы</w:t>
      </w:r>
      <w:r w:rsidR="00FC108B" w:rsidRPr="003100B0">
        <w:rPr>
          <w:rFonts w:ascii="Times New Roman" w:hAnsi="Times New Roman"/>
          <w:b/>
          <w:szCs w:val="24"/>
        </w:rPr>
        <w:t xml:space="preserve"> (форс-мажор)</w:t>
      </w:r>
    </w:p>
    <w:p w14:paraId="0DCBCAE2" w14:textId="540005AF" w:rsidR="00951AF8" w:rsidRPr="003100B0" w:rsidRDefault="003100B0" w:rsidP="001A6139">
      <w:pPr>
        <w:spacing w:line="276" w:lineRule="auto"/>
        <w:ind w:firstLine="709"/>
        <w:jc w:val="both"/>
        <w:rPr>
          <w:rFonts w:ascii="Times New Roman" w:hAnsi="Times New Roman"/>
          <w:szCs w:val="24"/>
        </w:rPr>
      </w:pPr>
      <w:r>
        <w:rPr>
          <w:rFonts w:ascii="Times New Roman" w:hAnsi="Times New Roman"/>
          <w:szCs w:val="24"/>
        </w:rPr>
        <w:t>8</w:t>
      </w:r>
      <w:r w:rsidR="00951AF8" w:rsidRPr="003100B0">
        <w:rPr>
          <w:rFonts w:ascii="Times New Roman" w:hAnsi="Times New Roman"/>
          <w:szCs w:val="24"/>
        </w:rPr>
        <w:t xml:space="preserve">.1.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непредотвратимое Сторонами при данных </w:t>
      </w:r>
      <w:r w:rsidR="00D47FE4" w:rsidRPr="003100B0">
        <w:rPr>
          <w:rFonts w:ascii="Times New Roman" w:hAnsi="Times New Roman"/>
          <w:szCs w:val="24"/>
        </w:rPr>
        <w:t>условиях обстоятельство</w:t>
      </w:r>
      <w:r w:rsidR="00951AF8" w:rsidRPr="003100B0">
        <w:rPr>
          <w:rFonts w:ascii="Times New Roman" w:hAnsi="Times New Roman"/>
          <w:szCs w:val="24"/>
        </w:rPr>
        <w:t xml:space="preserve"> (непреодолимая сила/форс-мажор).</w:t>
      </w:r>
    </w:p>
    <w:p w14:paraId="5E3303C3" w14:textId="77777777" w:rsidR="00951AF8" w:rsidRPr="003100B0" w:rsidRDefault="00951AF8" w:rsidP="001A6139">
      <w:pPr>
        <w:spacing w:line="276" w:lineRule="auto"/>
        <w:ind w:firstLine="709"/>
        <w:jc w:val="both"/>
        <w:rPr>
          <w:rFonts w:ascii="Times New Roman" w:hAnsi="Times New Roman"/>
          <w:szCs w:val="24"/>
        </w:rPr>
      </w:pPr>
      <w:r w:rsidRPr="003100B0">
        <w:rPr>
          <w:rFonts w:ascii="Times New Roman" w:hAnsi="Times New Roman"/>
          <w:szCs w:val="24"/>
        </w:rPr>
        <w:t>К таким событиям чрезвычайного характера относятся: наводнение пожар, землетрясение, взрыв, оседание почвы, эпидемия и иные явления природы, а также война или военные действия, забастовка в отрасли, принятие органом государственной власти или управления решения, повлекшего за собой невозможность исполнения настоящего Договора.</w:t>
      </w:r>
    </w:p>
    <w:p w14:paraId="66242A80" w14:textId="406DE4F8" w:rsidR="00951AF8" w:rsidRPr="003100B0" w:rsidRDefault="003100B0" w:rsidP="001A6139">
      <w:pPr>
        <w:spacing w:line="276" w:lineRule="auto"/>
        <w:ind w:firstLine="709"/>
        <w:jc w:val="both"/>
        <w:rPr>
          <w:rFonts w:ascii="Times New Roman" w:hAnsi="Times New Roman"/>
          <w:szCs w:val="24"/>
        </w:rPr>
      </w:pPr>
      <w:r>
        <w:rPr>
          <w:rFonts w:ascii="Times New Roman" w:hAnsi="Times New Roman"/>
          <w:szCs w:val="24"/>
        </w:rPr>
        <w:t>8</w:t>
      </w:r>
      <w:r w:rsidR="00951AF8" w:rsidRPr="003100B0">
        <w:rPr>
          <w:rFonts w:ascii="Times New Roman" w:hAnsi="Times New Roman"/>
          <w:szCs w:val="24"/>
        </w:rPr>
        <w:t xml:space="preserve">.2. При возникновении обстоятельств непреодолимой силы, препятствующих исполнению обязательств по настоящему Договору одной из Сторон, она обязана письменно известить другую Сторону не позднее трехдневного срока с момента возникновения обстоятельств форс-мажора, приложив соответствующую справку, выданную </w:t>
      </w:r>
      <w:r w:rsidR="00D47FE4" w:rsidRPr="003100B0">
        <w:rPr>
          <w:rFonts w:ascii="Times New Roman" w:hAnsi="Times New Roman"/>
          <w:szCs w:val="24"/>
        </w:rPr>
        <w:t>компетентным федеральным</w:t>
      </w:r>
      <w:r w:rsidR="00951AF8" w:rsidRPr="003100B0">
        <w:rPr>
          <w:rFonts w:ascii="Times New Roman" w:hAnsi="Times New Roman"/>
          <w:szCs w:val="24"/>
        </w:rPr>
        <w:t xml:space="preserve"> органом исполнительной власти, органом исполнительной власти субъекта РФ, или Торгово-промышленной палатой Российской Федерации, подтверждающую форс-мажор.</w:t>
      </w:r>
    </w:p>
    <w:p w14:paraId="147F6877" w14:textId="77777777" w:rsidR="00951AF8" w:rsidRPr="003100B0" w:rsidRDefault="002240C7" w:rsidP="001A6139">
      <w:pPr>
        <w:spacing w:line="276" w:lineRule="auto"/>
        <w:ind w:firstLine="709"/>
        <w:jc w:val="both"/>
        <w:rPr>
          <w:rFonts w:ascii="Times New Roman" w:hAnsi="Times New Roman"/>
          <w:szCs w:val="24"/>
        </w:rPr>
      </w:pPr>
      <w:r w:rsidRPr="003100B0">
        <w:rPr>
          <w:rFonts w:ascii="Times New Roman" w:hAnsi="Times New Roman"/>
          <w:szCs w:val="24"/>
        </w:rPr>
        <w:t>П</w:t>
      </w:r>
      <w:r w:rsidR="00951AF8" w:rsidRPr="003100B0">
        <w:rPr>
          <w:rFonts w:ascii="Times New Roman" w:hAnsi="Times New Roman"/>
          <w:szCs w:val="24"/>
        </w:rPr>
        <w:t>ри отсутствии своевременного извещения, Сторона обязана возместить другой Стороне убытки, причиненные не извещением или несвоевременным извещением. Несвоевременное уведомление о форс-мажорных обстоятельствах лишает соответствующую Сторону права на освобождение от договорных обязательств по причине указанных обстоятельств.</w:t>
      </w:r>
    </w:p>
    <w:p w14:paraId="76D74949" w14:textId="17DA21C1" w:rsidR="00951AF8" w:rsidRPr="003100B0" w:rsidRDefault="003100B0" w:rsidP="001A6139">
      <w:pPr>
        <w:spacing w:line="276" w:lineRule="auto"/>
        <w:ind w:firstLine="709"/>
        <w:jc w:val="both"/>
        <w:rPr>
          <w:rFonts w:ascii="Times New Roman" w:hAnsi="Times New Roman"/>
          <w:szCs w:val="24"/>
        </w:rPr>
      </w:pPr>
      <w:r>
        <w:rPr>
          <w:rFonts w:ascii="Times New Roman" w:hAnsi="Times New Roman"/>
          <w:szCs w:val="24"/>
        </w:rPr>
        <w:t>8</w:t>
      </w:r>
      <w:r w:rsidR="00951AF8" w:rsidRPr="003100B0">
        <w:rPr>
          <w:rFonts w:ascii="Times New Roman" w:hAnsi="Times New Roman"/>
          <w:szCs w:val="24"/>
        </w:rPr>
        <w:t xml:space="preserve">.3. При наступлении форс-мажора срок выполнения обязательств по настоящему Договору переносится соразмерно времени, в течение </w:t>
      </w:r>
      <w:r w:rsidR="00D47FE4" w:rsidRPr="003100B0">
        <w:rPr>
          <w:rFonts w:ascii="Times New Roman" w:hAnsi="Times New Roman"/>
          <w:szCs w:val="24"/>
        </w:rPr>
        <w:t>которого действовали</w:t>
      </w:r>
      <w:r w:rsidR="00951AF8" w:rsidRPr="003100B0">
        <w:rPr>
          <w:rFonts w:ascii="Times New Roman" w:hAnsi="Times New Roman"/>
          <w:szCs w:val="24"/>
        </w:rPr>
        <w:t xml:space="preserve"> обстоятельства форс-мажора, либо Стороны по взаимному согласию договариваются о расторжении настоящего Договора, в связи с чем заключают соответствующее дополнительное соглашение к настоящему Договору. </w:t>
      </w:r>
    </w:p>
    <w:p w14:paraId="46C2CEE9" w14:textId="716984CA" w:rsidR="00951AF8" w:rsidRPr="003100B0" w:rsidRDefault="003100B0" w:rsidP="001A6139">
      <w:pPr>
        <w:spacing w:before="240" w:line="276" w:lineRule="auto"/>
        <w:jc w:val="center"/>
        <w:rPr>
          <w:rFonts w:ascii="Times New Roman" w:hAnsi="Times New Roman"/>
          <w:b/>
          <w:szCs w:val="24"/>
        </w:rPr>
      </w:pPr>
      <w:r>
        <w:rPr>
          <w:rFonts w:ascii="Times New Roman" w:hAnsi="Times New Roman"/>
          <w:b/>
          <w:szCs w:val="24"/>
        </w:rPr>
        <w:t xml:space="preserve">9. </w:t>
      </w:r>
      <w:r w:rsidR="00951AF8" w:rsidRPr="003100B0">
        <w:rPr>
          <w:rFonts w:ascii="Times New Roman" w:hAnsi="Times New Roman"/>
          <w:b/>
          <w:szCs w:val="24"/>
        </w:rPr>
        <w:t>Разрешение споров</w:t>
      </w:r>
    </w:p>
    <w:p w14:paraId="502804E7" w14:textId="72E7BBBE" w:rsidR="005E4399" w:rsidRPr="003100B0" w:rsidRDefault="003100B0" w:rsidP="001A6139">
      <w:pPr>
        <w:spacing w:line="276" w:lineRule="auto"/>
        <w:ind w:firstLine="709"/>
        <w:jc w:val="both"/>
        <w:rPr>
          <w:rFonts w:ascii="Times New Roman" w:hAnsi="Times New Roman"/>
          <w:szCs w:val="24"/>
        </w:rPr>
      </w:pPr>
      <w:r>
        <w:rPr>
          <w:rFonts w:ascii="Times New Roman" w:hAnsi="Times New Roman"/>
          <w:szCs w:val="24"/>
        </w:rPr>
        <w:t>9</w:t>
      </w:r>
      <w:r w:rsidR="00951AF8" w:rsidRPr="003100B0">
        <w:rPr>
          <w:rFonts w:ascii="Times New Roman" w:hAnsi="Times New Roman"/>
          <w:szCs w:val="24"/>
        </w:rPr>
        <w:t xml:space="preserve">.1. </w:t>
      </w:r>
      <w:r w:rsidR="005E4399" w:rsidRPr="003100B0">
        <w:rPr>
          <w:rFonts w:ascii="Times New Roman" w:hAnsi="Times New Roman"/>
          <w:szCs w:val="24"/>
        </w:rPr>
        <w:t>Стороны должны принимать все необходимые меры к выполнению настоящего Договора и гарантируют взятые на себя обязательства.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w:t>
      </w:r>
    </w:p>
    <w:p w14:paraId="2A50FB7E" w14:textId="16D35273" w:rsidR="005E4399" w:rsidRPr="003100B0" w:rsidRDefault="003100B0" w:rsidP="001A6139">
      <w:pPr>
        <w:spacing w:line="276" w:lineRule="auto"/>
        <w:ind w:firstLine="709"/>
        <w:jc w:val="both"/>
        <w:rPr>
          <w:rFonts w:ascii="Times New Roman" w:hAnsi="Times New Roman"/>
          <w:szCs w:val="24"/>
        </w:rPr>
      </w:pPr>
      <w:r>
        <w:rPr>
          <w:rFonts w:ascii="Times New Roman" w:hAnsi="Times New Roman"/>
          <w:szCs w:val="24"/>
        </w:rPr>
        <w:t>9</w:t>
      </w:r>
      <w:r w:rsidR="005E4399" w:rsidRPr="003100B0">
        <w:rPr>
          <w:rFonts w:ascii="Times New Roman" w:hAnsi="Times New Roman"/>
          <w:szCs w:val="24"/>
        </w:rPr>
        <w:t>.2. Все споры и разногласия между Сторонами будут решаться путем переговоров.</w:t>
      </w:r>
    </w:p>
    <w:p w14:paraId="7FCCE7FD" w14:textId="050E9C2A" w:rsidR="005E4399" w:rsidRPr="003100B0" w:rsidRDefault="003100B0" w:rsidP="001A6139">
      <w:pPr>
        <w:spacing w:line="276" w:lineRule="auto"/>
        <w:ind w:firstLine="709"/>
        <w:jc w:val="both"/>
        <w:rPr>
          <w:rFonts w:ascii="Times New Roman" w:hAnsi="Times New Roman"/>
          <w:szCs w:val="24"/>
        </w:rPr>
      </w:pPr>
      <w:r>
        <w:rPr>
          <w:rFonts w:ascii="Times New Roman" w:hAnsi="Times New Roman"/>
          <w:szCs w:val="24"/>
        </w:rPr>
        <w:t>9</w:t>
      </w:r>
      <w:r w:rsidR="005E4399" w:rsidRPr="003100B0">
        <w:rPr>
          <w:rFonts w:ascii="Times New Roman" w:hAnsi="Times New Roman"/>
          <w:szCs w:val="24"/>
        </w:rPr>
        <w:t xml:space="preserve">.3. В случае не достижения согласия все споры, разногласия и требования, возникающие между Сторонами при изменении, расторжении, неисполнении или ненадлежащем исполнении настоящего Договора, а также по поводу его недействительности, разрешаются в Арбитражном суде г. Москвы и признаются Сторонами обязательными для исполнения, являются окончательными и не подлежат оспариванию. </w:t>
      </w:r>
    </w:p>
    <w:p w14:paraId="72ECBF3B" w14:textId="209B60B0" w:rsidR="005E4399" w:rsidRPr="003100B0" w:rsidRDefault="003100B0" w:rsidP="001A6139">
      <w:pPr>
        <w:spacing w:line="276" w:lineRule="auto"/>
        <w:ind w:firstLine="709"/>
        <w:jc w:val="both"/>
        <w:rPr>
          <w:rFonts w:ascii="Times New Roman" w:hAnsi="Times New Roman"/>
          <w:szCs w:val="24"/>
        </w:rPr>
      </w:pPr>
      <w:r>
        <w:rPr>
          <w:rFonts w:ascii="Times New Roman" w:hAnsi="Times New Roman"/>
          <w:szCs w:val="24"/>
        </w:rPr>
        <w:t>9</w:t>
      </w:r>
      <w:r w:rsidR="005E4399" w:rsidRPr="003100B0">
        <w:rPr>
          <w:rFonts w:ascii="Times New Roman" w:hAnsi="Times New Roman"/>
          <w:szCs w:val="24"/>
        </w:rPr>
        <w:t>.4. Стороны устанавливают, что претензии по настоящему Договору должны соответствовать следующим требованиям:</w:t>
      </w:r>
    </w:p>
    <w:p w14:paraId="7F71310B" w14:textId="77777777" w:rsidR="005E4399" w:rsidRPr="003100B0" w:rsidRDefault="005E4399" w:rsidP="001A6139">
      <w:pPr>
        <w:spacing w:line="276" w:lineRule="auto"/>
        <w:ind w:firstLine="709"/>
        <w:jc w:val="both"/>
        <w:rPr>
          <w:rFonts w:ascii="Times New Roman" w:hAnsi="Times New Roman"/>
          <w:szCs w:val="24"/>
        </w:rPr>
      </w:pPr>
      <w:r w:rsidRPr="003100B0">
        <w:rPr>
          <w:rFonts w:ascii="Times New Roman" w:hAnsi="Times New Roman"/>
          <w:szCs w:val="24"/>
        </w:rPr>
        <w:lastRenderedPageBreak/>
        <w:t>(а)</w:t>
      </w:r>
      <w:r w:rsidRPr="003100B0">
        <w:rPr>
          <w:rFonts w:ascii="Times New Roman" w:hAnsi="Times New Roman"/>
          <w:szCs w:val="24"/>
        </w:rPr>
        <w:tab/>
        <w:t>претензия составляется в письменной форме за подписью уполномоченного лица и включает в себе мотивированное описание существа нарушения и расчет санкций за такое нарушение;</w:t>
      </w:r>
    </w:p>
    <w:p w14:paraId="34736184" w14:textId="77777777" w:rsidR="005E4399" w:rsidRPr="003100B0" w:rsidRDefault="005E4399" w:rsidP="001A6139">
      <w:pPr>
        <w:spacing w:line="276" w:lineRule="auto"/>
        <w:ind w:firstLine="709"/>
        <w:jc w:val="both"/>
        <w:rPr>
          <w:rFonts w:ascii="Times New Roman" w:hAnsi="Times New Roman"/>
          <w:szCs w:val="24"/>
        </w:rPr>
      </w:pPr>
      <w:r w:rsidRPr="003100B0">
        <w:rPr>
          <w:rFonts w:ascii="Times New Roman" w:hAnsi="Times New Roman"/>
          <w:szCs w:val="24"/>
        </w:rPr>
        <w:t>(б)</w:t>
      </w:r>
      <w:r w:rsidRPr="003100B0">
        <w:rPr>
          <w:rFonts w:ascii="Times New Roman" w:hAnsi="Times New Roman"/>
          <w:szCs w:val="24"/>
        </w:rPr>
        <w:tab/>
        <w:t>рассмотрение претензии, а также ответ на нее осуществляется в течение 30 (тридцати) календарных дней с момента получения претензии;</w:t>
      </w:r>
    </w:p>
    <w:p w14:paraId="0C44975F" w14:textId="4970DBCB" w:rsidR="00951AF8" w:rsidRPr="003100B0" w:rsidRDefault="005E4399" w:rsidP="001A6139">
      <w:pPr>
        <w:spacing w:line="276" w:lineRule="auto"/>
        <w:ind w:firstLine="709"/>
        <w:jc w:val="both"/>
        <w:rPr>
          <w:rFonts w:ascii="Times New Roman" w:hAnsi="Times New Roman"/>
          <w:szCs w:val="24"/>
        </w:rPr>
      </w:pPr>
      <w:r w:rsidRPr="003100B0">
        <w:rPr>
          <w:rFonts w:ascii="Times New Roman" w:hAnsi="Times New Roman"/>
          <w:szCs w:val="24"/>
        </w:rPr>
        <w:t>(в)</w:t>
      </w:r>
      <w:r w:rsidRPr="003100B0">
        <w:rPr>
          <w:rFonts w:ascii="Times New Roman" w:hAnsi="Times New Roman"/>
          <w:szCs w:val="24"/>
        </w:rPr>
        <w:tab/>
        <w:t>ответ на претензию направляется в письменной форме за подписью уполномоченного лица и содержит в себе аргументированный отказ виновной Стороны от исполнения претензии либо условия её признания и исполнения.</w:t>
      </w:r>
    </w:p>
    <w:p w14:paraId="3E6FD58E" w14:textId="09FA44B1" w:rsidR="00951AF8" w:rsidRPr="003100B0" w:rsidRDefault="003100B0" w:rsidP="001A6139">
      <w:pPr>
        <w:spacing w:before="240" w:line="276" w:lineRule="auto"/>
        <w:jc w:val="center"/>
        <w:rPr>
          <w:rFonts w:ascii="Times New Roman" w:hAnsi="Times New Roman"/>
          <w:b/>
          <w:szCs w:val="24"/>
        </w:rPr>
      </w:pPr>
      <w:r>
        <w:rPr>
          <w:rFonts w:ascii="Times New Roman" w:hAnsi="Times New Roman"/>
          <w:b/>
          <w:szCs w:val="24"/>
        </w:rPr>
        <w:t xml:space="preserve">10. </w:t>
      </w:r>
      <w:r w:rsidR="00951AF8" w:rsidRPr="003100B0">
        <w:rPr>
          <w:rFonts w:ascii="Times New Roman" w:hAnsi="Times New Roman"/>
          <w:b/>
          <w:szCs w:val="24"/>
        </w:rPr>
        <w:t>Антикоррупционная оговорка</w:t>
      </w:r>
    </w:p>
    <w:p w14:paraId="431458ED" w14:textId="22EF61CF" w:rsidR="001609ED" w:rsidRPr="003100B0" w:rsidRDefault="001609ED" w:rsidP="001A6139">
      <w:pPr>
        <w:spacing w:line="276" w:lineRule="auto"/>
        <w:ind w:firstLine="709"/>
        <w:jc w:val="both"/>
        <w:rPr>
          <w:rFonts w:ascii="Times New Roman" w:hAnsi="Times New Roman"/>
          <w:szCs w:val="24"/>
          <w:lang w:eastAsia="en-US"/>
        </w:rPr>
      </w:pPr>
      <w:r w:rsidRPr="003100B0">
        <w:rPr>
          <w:rFonts w:ascii="Times New Roman" w:hAnsi="Times New Roman"/>
          <w:szCs w:val="24"/>
          <w:lang w:eastAsia="en-US"/>
        </w:rPr>
        <w:t>1</w:t>
      </w:r>
      <w:r w:rsidR="003100B0">
        <w:rPr>
          <w:rFonts w:ascii="Times New Roman" w:hAnsi="Times New Roman"/>
          <w:szCs w:val="24"/>
          <w:lang w:eastAsia="en-US"/>
        </w:rPr>
        <w:t>0</w:t>
      </w:r>
      <w:r w:rsidRPr="003100B0">
        <w:rPr>
          <w:rFonts w:ascii="Times New Roman" w:hAnsi="Times New Roman"/>
          <w:szCs w:val="24"/>
          <w:lang w:eastAsia="en-US"/>
        </w:rPr>
        <w:t>.1.</w:t>
      </w:r>
      <w:r w:rsidRPr="003100B0">
        <w:rPr>
          <w:rFonts w:ascii="Times New Roman" w:hAnsi="Times New Roman"/>
          <w:szCs w:val="24"/>
          <w:lang w:eastAsia="en-US"/>
        </w:rPr>
        <w:tab/>
        <w:t xml:space="preserve">Поставщик обязуется придерживаться основополагающих принципов Антикоррупционной политики </w:t>
      </w:r>
      <w:r w:rsidR="00CD731C" w:rsidRPr="003100B0">
        <w:rPr>
          <w:rFonts w:ascii="Times New Roman" w:hAnsi="Times New Roman"/>
          <w:szCs w:val="24"/>
          <w:lang w:eastAsia="en-US"/>
        </w:rPr>
        <w:t>Покупателя</w:t>
      </w:r>
      <w:r w:rsidRPr="003100B0">
        <w:rPr>
          <w:rFonts w:ascii="Times New Roman" w:hAnsi="Times New Roman"/>
          <w:szCs w:val="24"/>
          <w:lang w:eastAsia="en-US"/>
        </w:rPr>
        <w:t xml:space="preserve">, размещенной на официальном сайте </w:t>
      </w:r>
      <w:r w:rsidR="00CD731C" w:rsidRPr="003100B0">
        <w:rPr>
          <w:rFonts w:ascii="Times New Roman" w:hAnsi="Times New Roman"/>
          <w:szCs w:val="24"/>
          <w:lang w:eastAsia="en-US"/>
        </w:rPr>
        <w:t>Покупателя</w:t>
      </w:r>
      <w:r w:rsidRPr="003100B0">
        <w:rPr>
          <w:rFonts w:ascii="Times New Roman" w:hAnsi="Times New Roman"/>
          <w:szCs w:val="24"/>
          <w:lang w:eastAsia="en-US"/>
        </w:rPr>
        <w:t>.</w:t>
      </w:r>
    </w:p>
    <w:p w14:paraId="7EA451AA" w14:textId="01612312" w:rsidR="001609ED" w:rsidRPr="003100B0" w:rsidRDefault="001609ED" w:rsidP="001A6139">
      <w:pPr>
        <w:spacing w:line="276" w:lineRule="auto"/>
        <w:ind w:firstLine="709"/>
        <w:jc w:val="both"/>
        <w:rPr>
          <w:rFonts w:ascii="Times New Roman" w:hAnsi="Times New Roman"/>
          <w:szCs w:val="24"/>
          <w:lang w:eastAsia="en-US"/>
        </w:rPr>
      </w:pPr>
      <w:r w:rsidRPr="003100B0">
        <w:rPr>
          <w:rFonts w:ascii="Times New Roman" w:hAnsi="Times New Roman"/>
          <w:szCs w:val="24"/>
          <w:lang w:eastAsia="en-US"/>
        </w:rPr>
        <w:t>1</w:t>
      </w:r>
      <w:r w:rsidR="003100B0">
        <w:rPr>
          <w:rFonts w:ascii="Times New Roman" w:hAnsi="Times New Roman"/>
          <w:szCs w:val="24"/>
          <w:lang w:eastAsia="en-US"/>
        </w:rPr>
        <w:t>0</w:t>
      </w:r>
      <w:r w:rsidRPr="003100B0">
        <w:rPr>
          <w:rFonts w:ascii="Times New Roman" w:hAnsi="Times New Roman"/>
          <w:szCs w:val="24"/>
          <w:lang w:eastAsia="en-US"/>
        </w:rPr>
        <w:t>.2.</w:t>
      </w:r>
      <w:r w:rsidRPr="003100B0">
        <w:rPr>
          <w:rFonts w:ascii="Times New Roman" w:hAnsi="Times New Roman"/>
          <w:szCs w:val="24"/>
          <w:lang w:eastAsia="en-US"/>
        </w:rPr>
        <w:tab/>
        <w:t>Стороны обязуются обеспечить, чтобы при исполнении своих обязательств по настоящему Договору они, их работники и представители не совершали действий (бездействия), нарушающих требования антикоррупционного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 в том числе, воздерживались от:</w:t>
      </w:r>
    </w:p>
    <w:p w14:paraId="00DDD13C" w14:textId="77777777" w:rsidR="001609ED" w:rsidRPr="003100B0" w:rsidRDefault="001609ED" w:rsidP="001A6139">
      <w:pPr>
        <w:spacing w:line="276" w:lineRule="auto"/>
        <w:ind w:firstLine="709"/>
        <w:jc w:val="both"/>
        <w:rPr>
          <w:rFonts w:ascii="Times New Roman" w:hAnsi="Times New Roman"/>
          <w:szCs w:val="24"/>
          <w:lang w:eastAsia="en-US"/>
        </w:rPr>
      </w:pPr>
      <w:r w:rsidRPr="003100B0">
        <w:rPr>
          <w:rFonts w:ascii="Times New Roman" w:hAnsi="Times New Roman"/>
          <w:szCs w:val="24"/>
          <w:lang w:eastAsia="en-US"/>
        </w:rPr>
        <w:t>(а)</w:t>
      </w:r>
      <w:r w:rsidRPr="003100B0">
        <w:rPr>
          <w:rFonts w:ascii="Times New Roman" w:hAnsi="Times New Roman"/>
          <w:szCs w:val="24"/>
          <w:lang w:eastAsia="en-US"/>
        </w:rPr>
        <w:tab/>
        <w:t>предложения, дачи, обещания, вымогательства, согласия получить и получения взяток; и/или</w:t>
      </w:r>
    </w:p>
    <w:p w14:paraId="58B0A29E" w14:textId="77777777" w:rsidR="001609ED" w:rsidRPr="003100B0" w:rsidRDefault="001609ED" w:rsidP="001A6139">
      <w:pPr>
        <w:spacing w:line="276" w:lineRule="auto"/>
        <w:ind w:firstLine="709"/>
        <w:jc w:val="both"/>
        <w:rPr>
          <w:rFonts w:ascii="Times New Roman" w:hAnsi="Times New Roman"/>
          <w:szCs w:val="24"/>
          <w:lang w:eastAsia="en-US"/>
        </w:rPr>
      </w:pPr>
      <w:r w:rsidRPr="003100B0">
        <w:rPr>
          <w:rFonts w:ascii="Times New Roman" w:hAnsi="Times New Roman"/>
          <w:szCs w:val="24"/>
          <w:lang w:eastAsia="en-US"/>
        </w:rPr>
        <w:t>(б)</w:t>
      </w:r>
      <w:r w:rsidRPr="003100B0">
        <w:rPr>
          <w:rFonts w:ascii="Times New Roman" w:hAnsi="Times New Roman"/>
          <w:szCs w:val="24"/>
          <w:lang w:eastAsia="en-US"/>
        </w:rPr>
        <w:tab/>
        <w:t>совершения платежей для упрощения административных, бюрократических и прочих формальностей в любой форме, в т.ч., в форме денежных средств, ценностей, услуг или иной выгоды, 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14:paraId="0B5B6D9B" w14:textId="23F01C97" w:rsidR="001609ED" w:rsidRPr="003100B0" w:rsidRDefault="001609ED" w:rsidP="001A6139">
      <w:pPr>
        <w:spacing w:line="276" w:lineRule="auto"/>
        <w:ind w:firstLine="709"/>
        <w:jc w:val="both"/>
        <w:rPr>
          <w:rFonts w:ascii="Times New Roman" w:hAnsi="Times New Roman"/>
          <w:szCs w:val="24"/>
          <w:lang w:eastAsia="en-US"/>
        </w:rPr>
      </w:pPr>
      <w:r w:rsidRPr="003100B0">
        <w:rPr>
          <w:rFonts w:ascii="Times New Roman" w:hAnsi="Times New Roman"/>
          <w:szCs w:val="24"/>
          <w:lang w:eastAsia="en-US"/>
        </w:rPr>
        <w:t>1</w:t>
      </w:r>
      <w:r w:rsidR="003100B0">
        <w:rPr>
          <w:rFonts w:ascii="Times New Roman" w:hAnsi="Times New Roman"/>
          <w:szCs w:val="24"/>
          <w:lang w:eastAsia="en-US"/>
        </w:rPr>
        <w:t>0</w:t>
      </w:r>
      <w:r w:rsidRPr="003100B0">
        <w:rPr>
          <w:rFonts w:ascii="Times New Roman" w:hAnsi="Times New Roman"/>
          <w:szCs w:val="24"/>
          <w:lang w:eastAsia="en-US"/>
        </w:rPr>
        <w:t>.3.</w:t>
      </w:r>
      <w:r w:rsidRPr="003100B0">
        <w:rPr>
          <w:rFonts w:ascii="Times New Roman" w:hAnsi="Times New Roman"/>
          <w:szCs w:val="24"/>
          <w:lang w:eastAsia="en-US"/>
        </w:rPr>
        <w:tab/>
        <w:t>Если у одной из Сторон возникнут разумно обоснованные подозрения о нарушении другой Стороной, ее работниками или представителями обязательств, указанных в предыдущих пунктах настоящей статьи, то соответствующая Сторона:</w:t>
      </w:r>
    </w:p>
    <w:p w14:paraId="4D8888F5" w14:textId="19D5FFBA" w:rsidR="001609ED" w:rsidRPr="003100B0" w:rsidRDefault="001609ED" w:rsidP="001A6139">
      <w:pPr>
        <w:spacing w:line="276" w:lineRule="auto"/>
        <w:ind w:firstLine="709"/>
        <w:jc w:val="both"/>
        <w:rPr>
          <w:rFonts w:ascii="Times New Roman" w:hAnsi="Times New Roman"/>
          <w:szCs w:val="24"/>
          <w:lang w:eastAsia="en-US"/>
        </w:rPr>
      </w:pPr>
      <w:r w:rsidRPr="003100B0">
        <w:rPr>
          <w:rFonts w:ascii="Times New Roman" w:hAnsi="Times New Roman"/>
          <w:szCs w:val="24"/>
          <w:lang w:eastAsia="en-US"/>
        </w:rPr>
        <w:t>1</w:t>
      </w:r>
      <w:r w:rsidR="003100B0">
        <w:rPr>
          <w:rFonts w:ascii="Times New Roman" w:hAnsi="Times New Roman"/>
          <w:szCs w:val="24"/>
          <w:lang w:eastAsia="en-US"/>
        </w:rPr>
        <w:t>0</w:t>
      </w:r>
      <w:r w:rsidRPr="003100B0">
        <w:rPr>
          <w:rFonts w:ascii="Times New Roman" w:hAnsi="Times New Roman"/>
          <w:szCs w:val="24"/>
          <w:lang w:eastAsia="en-US"/>
        </w:rPr>
        <w:t>.3.1.</w:t>
      </w:r>
      <w:r w:rsidRPr="003100B0">
        <w:rPr>
          <w:rFonts w:ascii="Times New Roman" w:hAnsi="Times New Roman"/>
          <w:szCs w:val="24"/>
          <w:lang w:eastAsia="en-US"/>
        </w:rPr>
        <w:tab/>
        <w:t>обязана без промедления письменно уведомить об этом другую Сторону;</w:t>
      </w:r>
    </w:p>
    <w:p w14:paraId="09FAFAF2" w14:textId="083F0101" w:rsidR="001609ED" w:rsidRPr="003100B0" w:rsidRDefault="001609ED" w:rsidP="001A6139">
      <w:pPr>
        <w:spacing w:line="276" w:lineRule="auto"/>
        <w:ind w:firstLine="709"/>
        <w:jc w:val="both"/>
        <w:rPr>
          <w:rFonts w:ascii="Times New Roman" w:hAnsi="Times New Roman"/>
          <w:szCs w:val="24"/>
          <w:lang w:eastAsia="en-US"/>
        </w:rPr>
      </w:pPr>
      <w:r w:rsidRPr="003100B0">
        <w:rPr>
          <w:rFonts w:ascii="Times New Roman" w:hAnsi="Times New Roman"/>
          <w:szCs w:val="24"/>
          <w:lang w:eastAsia="en-US"/>
        </w:rPr>
        <w:t>1</w:t>
      </w:r>
      <w:r w:rsidR="003100B0">
        <w:rPr>
          <w:rFonts w:ascii="Times New Roman" w:hAnsi="Times New Roman"/>
          <w:szCs w:val="24"/>
          <w:lang w:eastAsia="en-US"/>
        </w:rPr>
        <w:t>0</w:t>
      </w:r>
      <w:r w:rsidRPr="003100B0">
        <w:rPr>
          <w:rFonts w:ascii="Times New Roman" w:hAnsi="Times New Roman"/>
          <w:szCs w:val="24"/>
          <w:lang w:eastAsia="en-US"/>
        </w:rPr>
        <w:t>.3.2.</w:t>
      </w:r>
      <w:r w:rsidRPr="003100B0">
        <w:rPr>
          <w:rFonts w:ascii="Times New Roman" w:hAnsi="Times New Roman"/>
          <w:szCs w:val="24"/>
          <w:lang w:eastAsia="en-US"/>
        </w:rPr>
        <w:tab/>
        <w:t>вправе направить другой Стороне запрос с требованием предоставить объяснения и информацию (документы), опровергающие или подтверждающие факт нарушения;</w:t>
      </w:r>
    </w:p>
    <w:p w14:paraId="758A40BA" w14:textId="16592437" w:rsidR="002240C7" w:rsidRPr="003100B0" w:rsidRDefault="001609ED" w:rsidP="001A6139">
      <w:pPr>
        <w:spacing w:line="276" w:lineRule="auto"/>
        <w:ind w:firstLine="709"/>
        <w:jc w:val="both"/>
        <w:rPr>
          <w:rFonts w:ascii="Times New Roman" w:hAnsi="Times New Roman"/>
          <w:szCs w:val="24"/>
        </w:rPr>
      </w:pPr>
      <w:r w:rsidRPr="003100B0">
        <w:rPr>
          <w:rFonts w:ascii="Times New Roman" w:hAnsi="Times New Roman"/>
          <w:szCs w:val="24"/>
          <w:lang w:eastAsia="en-US"/>
        </w:rPr>
        <w:t>1</w:t>
      </w:r>
      <w:r w:rsidR="003100B0">
        <w:rPr>
          <w:rFonts w:ascii="Times New Roman" w:hAnsi="Times New Roman"/>
          <w:szCs w:val="24"/>
          <w:lang w:eastAsia="en-US"/>
        </w:rPr>
        <w:t>0</w:t>
      </w:r>
      <w:r w:rsidRPr="003100B0">
        <w:rPr>
          <w:rFonts w:ascii="Times New Roman" w:hAnsi="Times New Roman"/>
          <w:szCs w:val="24"/>
          <w:lang w:eastAsia="en-US"/>
        </w:rPr>
        <w:t>.3.3.</w:t>
      </w:r>
      <w:r w:rsidRPr="003100B0">
        <w:rPr>
          <w:rFonts w:ascii="Times New Roman" w:hAnsi="Times New Roman"/>
          <w:szCs w:val="24"/>
          <w:lang w:eastAsia="en-US"/>
        </w:rPr>
        <w:tab/>
        <w:t>в случае неполучения от другой Стороны в течение 10 (Десяти) рабочих дней с даты получения запроса письменного ответа с объяснениями и информацией (документами), либо в случае подтверждения факта нарушения и неприятия другой Стороной срочных мер по его устранению, может незамедлительно расторгнуть настоящий Договор в одностороннем внесудебном порядке и потребовать возмещения убытков, без ущерба любым другим правам и средствам защиты по настоящему договору или применимому Законодательству.</w:t>
      </w:r>
    </w:p>
    <w:p w14:paraId="25BE771C" w14:textId="28F634EB" w:rsidR="00951AF8" w:rsidRPr="003100B0" w:rsidRDefault="003100B0" w:rsidP="001A6139">
      <w:pPr>
        <w:spacing w:before="240" w:line="276" w:lineRule="auto"/>
        <w:jc w:val="center"/>
        <w:rPr>
          <w:rFonts w:ascii="Times New Roman" w:hAnsi="Times New Roman"/>
          <w:b/>
          <w:szCs w:val="24"/>
        </w:rPr>
      </w:pPr>
      <w:r>
        <w:rPr>
          <w:rFonts w:ascii="Times New Roman" w:hAnsi="Times New Roman"/>
          <w:b/>
          <w:szCs w:val="24"/>
        </w:rPr>
        <w:t xml:space="preserve">11. </w:t>
      </w:r>
      <w:r w:rsidR="00951AF8" w:rsidRPr="003100B0">
        <w:rPr>
          <w:rFonts w:ascii="Times New Roman" w:hAnsi="Times New Roman"/>
          <w:b/>
          <w:szCs w:val="24"/>
        </w:rPr>
        <w:t>Заключительные положения и дополнительные условия</w:t>
      </w:r>
    </w:p>
    <w:p w14:paraId="7D5FF17E" w14:textId="55A7829A" w:rsidR="00400D92" w:rsidRPr="003100B0" w:rsidRDefault="00951AF8" w:rsidP="001A6139">
      <w:pPr>
        <w:spacing w:line="276" w:lineRule="auto"/>
        <w:ind w:firstLine="709"/>
        <w:jc w:val="both"/>
        <w:rPr>
          <w:rFonts w:ascii="Times New Roman" w:hAnsi="Times New Roman"/>
          <w:szCs w:val="24"/>
        </w:rPr>
      </w:pPr>
      <w:r w:rsidRPr="003100B0">
        <w:rPr>
          <w:rFonts w:ascii="Times New Roman" w:hAnsi="Times New Roman"/>
          <w:szCs w:val="24"/>
        </w:rPr>
        <w:t>1</w:t>
      </w:r>
      <w:r w:rsidR="003100B0">
        <w:rPr>
          <w:rFonts w:ascii="Times New Roman" w:hAnsi="Times New Roman"/>
          <w:szCs w:val="24"/>
        </w:rPr>
        <w:t>1</w:t>
      </w:r>
      <w:r w:rsidRPr="003100B0">
        <w:rPr>
          <w:rFonts w:ascii="Times New Roman" w:hAnsi="Times New Roman"/>
          <w:szCs w:val="24"/>
        </w:rPr>
        <w:t xml:space="preserve">.1. </w:t>
      </w:r>
      <w:r w:rsidR="005E4399" w:rsidRPr="003100B0">
        <w:rPr>
          <w:rFonts w:ascii="Times New Roman" w:hAnsi="Times New Roman"/>
          <w:szCs w:val="24"/>
        </w:rPr>
        <w:t>Настоящий Договор вступает в силу с момента подписания его уполномоченными представителями обеих Сторон и действует до полного исполнения обязательств Сторонами.</w:t>
      </w:r>
    </w:p>
    <w:p w14:paraId="16EC291E" w14:textId="36F34F89" w:rsidR="00951AF8" w:rsidRPr="003100B0" w:rsidRDefault="005E4399" w:rsidP="001A6139">
      <w:pPr>
        <w:spacing w:line="276" w:lineRule="auto"/>
        <w:ind w:firstLine="709"/>
        <w:jc w:val="both"/>
        <w:rPr>
          <w:rFonts w:ascii="Times New Roman" w:hAnsi="Times New Roman"/>
          <w:szCs w:val="24"/>
        </w:rPr>
      </w:pPr>
      <w:r w:rsidRPr="003100B0">
        <w:rPr>
          <w:rFonts w:ascii="Times New Roman" w:hAnsi="Times New Roman"/>
          <w:szCs w:val="24"/>
        </w:rPr>
        <w:lastRenderedPageBreak/>
        <w:t>1</w:t>
      </w:r>
      <w:r w:rsidR="003100B0">
        <w:rPr>
          <w:rFonts w:ascii="Times New Roman" w:hAnsi="Times New Roman"/>
          <w:szCs w:val="24"/>
        </w:rPr>
        <w:t>1</w:t>
      </w:r>
      <w:r w:rsidRPr="003100B0">
        <w:rPr>
          <w:rFonts w:ascii="Times New Roman" w:hAnsi="Times New Roman"/>
          <w:szCs w:val="24"/>
        </w:rPr>
        <w:t xml:space="preserve">.2. </w:t>
      </w:r>
      <w:r w:rsidR="00951AF8" w:rsidRPr="003100B0">
        <w:rPr>
          <w:rFonts w:ascii="Times New Roman" w:hAnsi="Times New Roman"/>
          <w:szCs w:val="24"/>
        </w:rPr>
        <w:t>Любые изменения и дополнения к настоящему Договору являются неотъемлемой частью настоящего Договора и действительны при условии, если они совершены в письменной форме и подписаны уполномоченными на то представителями Сторон.</w:t>
      </w:r>
    </w:p>
    <w:p w14:paraId="47DD7092" w14:textId="21657D97" w:rsidR="005E4399" w:rsidRPr="003100B0" w:rsidRDefault="005E4399" w:rsidP="001A6139">
      <w:pPr>
        <w:spacing w:line="276" w:lineRule="auto"/>
        <w:ind w:firstLine="709"/>
        <w:jc w:val="both"/>
        <w:rPr>
          <w:rFonts w:ascii="Times New Roman" w:hAnsi="Times New Roman"/>
          <w:szCs w:val="24"/>
        </w:rPr>
      </w:pPr>
      <w:r w:rsidRPr="003100B0">
        <w:rPr>
          <w:rFonts w:ascii="Times New Roman" w:hAnsi="Times New Roman"/>
          <w:szCs w:val="24"/>
        </w:rPr>
        <w:t>1</w:t>
      </w:r>
      <w:r w:rsidR="003100B0">
        <w:rPr>
          <w:rFonts w:ascii="Times New Roman" w:hAnsi="Times New Roman"/>
          <w:szCs w:val="24"/>
        </w:rPr>
        <w:t>1</w:t>
      </w:r>
      <w:r w:rsidRPr="003100B0">
        <w:rPr>
          <w:rFonts w:ascii="Times New Roman" w:hAnsi="Times New Roman"/>
          <w:szCs w:val="24"/>
        </w:rPr>
        <w:t>.3. Документы, направляемые по факсимильной связи или электронной связи, имеют юридическую силу до получения их оригиналов. Оригиналы документов направляются Сторонами в адрес друг друга почтой или любым другим согласованным способом в возможно короткие сроки.</w:t>
      </w:r>
    </w:p>
    <w:p w14:paraId="25684168" w14:textId="1E64F74B" w:rsidR="005E4399" w:rsidRPr="003100B0" w:rsidRDefault="005E4399" w:rsidP="001A6139">
      <w:pPr>
        <w:spacing w:line="276" w:lineRule="auto"/>
        <w:ind w:firstLine="709"/>
        <w:jc w:val="both"/>
        <w:rPr>
          <w:rFonts w:ascii="Times New Roman" w:hAnsi="Times New Roman"/>
          <w:szCs w:val="24"/>
        </w:rPr>
      </w:pPr>
      <w:r w:rsidRPr="003100B0">
        <w:rPr>
          <w:rFonts w:ascii="Times New Roman" w:hAnsi="Times New Roman"/>
          <w:szCs w:val="24"/>
        </w:rPr>
        <w:t>1</w:t>
      </w:r>
      <w:r w:rsidR="003100B0">
        <w:rPr>
          <w:rFonts w:ascii="Times New Roman" w:hAnsi="Times New Roman"/>
          <w:szCs w:val="24"/>
        </w:rPr>
        <w:t>1</w:t>
      </w:r>
      <w:r w:rsidRPr="003100B0">
        <w:rPr>
          <w:rFonts w:ascii="Times New Roman" w:hAnsi="Times New Roman"/>
          <w:szCs w:val="24"/>
        </w:rPr>
        <w:t>.4. В случае изменения наименования, почтовых, банковских и отгрузочных реквизитов, необходимых для исполнения настоящего Договора стороны обязаны уведомить об этом друг друга по факсимильной или электронной связи в течение 1 (одного) рабочего дня, а также направить заказное письмо с уведомлением в течение 5 (пяти) рабочих дней.</w:t>
      </w:r>
    </w:p>
    <w:p w14:paraId="7C4FCCE6" w14:textId="358DF6AB" w:rsidR="005E4399" w:rsidRPr="003100B0" w:rsidRDefault="005E4399" w:rsidP="001A6139">
      <w:pPr>
        <w:spacing w:line="276" w:lineRule="auto"/>
        <w:ind w:firstLine="709"/>
        <w:jc w:val="both"/>
        <w:rPr>
          <w:rFonts w:ascii="Times New Roman" w:hAnsi="Times New Roman"/>
          <w:szCs w:val="24"/>
        </w:rPr>
      </w:pPr>
      <w:r w:rsidRPr="003100B0">
        <w:rPr>
          <w:rFonts w:ascii="Times New Roman" w:hAnsi="Times New Roman"/>
          <w:szCs w:val="24"/>
        </w:rPr>
        <w:t>1</w:t>
      </w:r>
      <w:r w:rsidR="003100B0">
        <w:rPr>
          <w:rFonts w:ascii="Times New Roman" w:hAnsi="Times New Roman"/>
          <w:szCs w:val="24"/>
        </w:rPr>
        <w:t>1</w:t>
      </w:r>
      <w:r w:rsidRPr="003100B0">
        <w:rPr>
          <w:rFonts w:ascii="Times New Roman" w:hAnsi="Times New Roman"/>
          <w:szCs w:val="24"/>
        </w:rPr>
        <w:t>.5.</w:t>
      </w:r>
      <w:r w:rsidRPr="003100B0">
        <w:rPr>
          <w:rFonts w:ascii="Times New Roman" w:hAnsi="Times New Roman"/>
          <w:szCs w:val="24"/>
        </w:rPr>
        <w:tab/>
        <w:t>Ни одна из Сторон не вправе передавать права по настоящему Договору третьим лицам без письменного согласия другой Стороны, за исключением передачи в залог прав требований.</w:t>
      </w:r>
    </w:p>
    <w:p w14:paraId="1C748E97" w14:textId="100B2E83" w:rsidR="005E4399" w:rsidRPr="003100B0" w:rsidRDefault="005E4399" w:rsidP="001A6139">
      <w:pPr>
        <w:spacing w:line="276" w:lineRule="auto"/>
        <w:ind w:firstLine="709"/>
        <w:jc w:val="both"/>
        <w:rPr>
          <w:rFonts w:ascii="Times New Roman" w:hAnsi="Times New Roman"/>
          <w:szCs w:val="24"/>
        </w:rPr>
      </w:pPr>
      <w:r w:rsidRPr="003100B0">
        <w:rPr>
          <w:rFonts w:ascii="Times New Roman" w:hAnsi="Times New Roman"/>
          <w:szCs w:val="24"/>
        </w:rPr>
        <w:t>1</w:t>
      </w:r>
      <w:r w:rsidR="003100B0">
        <w:rPr>
          <w:rFonts w:ascii="Times New Roman" w:hAnsi="Times New Roman"/>
          <w:szCs w:val="24"/>
        </w:rPr>
        <w:t>1</w:t>
      </w:r>
      <w:r w:rsidRPr="003100B0">
        <w:rPr>
          <w:rFonts w:ascii="Times New Roman" w:hAnsi="Times New Roman"/>
          <w:szCs w:val="24"/>
        </w:rPr>
        <w:t>.6.</w:t>
      </w:r>
      <w:r w:rsidRPr="003100B0">
        <w:rPr>
          <w:rFonts w:ascii="Times New Roman" w:hAnsi="Times New Roman"/>
          <w:szCs w:val="24"/>
        </w:rPr>
        <w:tab/>
        <w:t xml:space="preserve">К настоящему Договору ст. 410 ГК РФ об одностороннем проведении зачета встречных требований не применяется. Зачет проводится только по соглашению </w:t>
      </w:r>
      <w:r w:rsidR="00CD731C" w:rsidRPr="003100B0">
        <w:rPr>
          <w:rFonts w:ascii="Times New Roman" w:hAnsi="Times New Roman"/>
          <w:szCs w:val="24"/>
        </w:rPr>
        <w:t>Покупателя</w:t>
      </w:r>
      <w:r w:rsidRPr="003100B0">
        <w:rPr>
          <w:rFonts w:ascii="Times New Roman" w:hAnsi="Times New Roman"/>
          <w:szCs w:val="24"/>
        </w:rPr>
        <w:t xml:space="preserve"> и Поставщика.</w:t>
      </w:r>
    </w:p>
    <w:p w14:paraId="3E8EF439" w14:textId="6FC74A39" w:rsidR="005E4399" w:rsidRPr="003100B0" w:rsidRDefault="005E4399" w:rsidP="001A6139">
      <w:pPr>
        <w:spacing w:line="276" w:lineRule="auto"/>
        <w:ind w:firstLine="709"/>
        <w:jc w:val="both"/>
        <w:rPr>
          <w:rFonts w:ascii="Times New Roman" w:hAnsi="Times New Roman"/>
          <w:szCs w:val="24"/>
        </w:rPr>
      </w:pPr>
      <w:r w:rsidRPr="003100B0">
        <w:rPr>
          <w:rFonts w:ascii="Times New Roman" w:hAnsi="Times New Roman"/>
          <w:szCs w:val="24"/>
        </w:rPr>
        <w:t>1</w:t>
      </w:r>
      <w:r w:rsidR="003100B0">
        <w:rPr>
          <w:rFonts w:ascii="Times New Roman" w:hAnsi="Times New Roman"/>
          <w:szCs w:val="24"/>
        </w:rPr>
        <w:t>1</w:t>
      </w:r>
      <w:r w:rsidRPr="003100B0">
        <w:rPr>
          <w:rFonts w:ascii="Times New Roman" w:hAnsi="Times New Roman"/>
          <w:szCs w:val="24"/>
        </w:rPr>
        <w:t>.7.</w:t>
      </w:r>
      <w:r w:rsidRPr="003100B0">
        <w:rPr>
          <w:rFonts w:ascii="Times New Roman" w:hAnsi="Times New Roman"/>
          <w:szCs w:val="24"/>
        </w:rPr>
        <w:tab/>
        <w:t>Настоящий Договор может быть расторгнут:</w:t>
      </w:r>
    </w:p>
    <w:p w14:paraId="0D3BFF7C" w14:textId="7E5B5C03" w:rsidR="005E4399" w:rsidRPr="003100B0" w:rsidRDefault="005E4399" w:rsidP="001A6139">
      <w:pPr>
        <w:spacing w:line="276" w:lineRule="auto"/>
        <w:ind w:firstLine="709"/>
        <w:jc w:val="both"/>
        <w:rPr>
          <w:rFonts w:ascii="Times New Roman" w:hAnsi="Times New Roman"/>
          <w:szCs w:val="24"/>
        </w:rPr>
      </w:pPr>
      <w:r w:rsidRPr="003100B0">
        <w:rPr>
          <w:rFonts w:ascii="Times New Roman" w:hAnsi="Times New Roman"/>
          <w:szCs w:val="24"/>
        </w:rPr>
        <w:t xml:space="preserve">- в случае принятия </w:t>
      </w:r>
      <w:r w:rsidR="00CD731C" w:rsidRPr="003100B0">
        <w:rPr>
          <w:rFonts w:ascii="Times New Roman" w:hAnsi="Times New Roman"/>
          <w:szCs w:val="24"/>
        </w:rPr>
        <w:t>Покупателем</w:t>
      </w:r>
      <w:r w:rsidRPr="003100B0">
        <w:rPr>
          <w:rFonts w:ascii="Times New Roman" w:hAnsi="Times New Roman"/>
          <w:szCs w:val="24"/>
        </w:rPr>
        <w:t xml:space="preserve"> решения об одностороннем отказе от исполнения </w:t>
      </w:r>
      <w:r w:rsidR="00CD731C" w:rsidRPr="003100B0">
        <w:rPr>
          <w:rFonts w:ascii="Times New Roman" w:hAnsi="Times New Roman"/>
          <w:szCs w:val="24"/>
        </w:rPr>
        <w:t>Договора</w:t>
      </w:r>
      <w:r w:rsidRPr="003100B0">
        <w:rPr>
          <w:rFonts w:ascii="Times New Roman" w:hAnsi="Times New Roman"/>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1C4E42E" w14:textId="77777777" w:rsidR="005E4399" w:rsidRPr="003100B0" w:rsidRDefault="005E4399" w:rsidP="001A6139">
      <w:pPr>
        <w:spacing w:line="276" w:lineRule="auto"/>
        <w:ind w:firstLine="709"/>
        <w:jc w:val="both"/>
        <w:rPr>
          <w:rFonts w:ascii="Times New Roman" w:hAnsi="Times New Roman"/>
          <w:szCs w:val="24"/>
        </w:rPr>
      </w:pPr>
      <w:r w:rsidRPr="003100B0">
        <w:rPr>
          <w:rFonts w:ascii="Times New Roman" w:hAnsi="Times New Roman"/>
          <w:szCs w:val="24"/>
        </w:rPr>
        <w:t>- по соглашению Сторон;</w:t>
      </w:r>
    </w:p>
    <w:p w14:paraId="09729207" w14:textId="77777777" w:rsidR="005E4399" w:rsidRPr="003100B0" w:rsidRDefault="005E4399" w:rsidP="001A6139">
      <w:pPr>
        <w:spacing w:line="276" w:lineRule="auto"/>
        <w:ind w:firstLine="709"/>
        <w:jc w:val="both"/>
        <w:rPr>
          <w:rFonts w:ascii="Times New Roman" w:hAnsi="Times New Roman"/>
          <w:szCs w:val="24"/>
        </w:rPr>
      </w:pPr>
      <w:r w:rsidRPr="003100B0">
        <w:rPr>
          <w:rFonts w:ascii="Times New Roman" w:hAnsi="Times New Roman"/>
          <w:szCs w:val="24"/>
        </w:rPr>
        <w:t>- в судебном порядке.</w:t>
      </w:r>
    </w:p>
    <w:p w14:paraId="0B58DDCE" w14:textId="12A17119" w:rsidR="005E4399" w:rsidRPr="003100B0" w:rsidRDefault="005E4399" w:rsidP="001A6139">
      <w:pPr>
        <w:spacing w:line="276" w:lineRule="auto"/>
        <w:ind w:firstLine="709"/>
        <w:jc w:val="both"/>
        <w:rPr>
          <w:rFonts w:ascii="Times New Roman" w:hAnsi="Times New Roman"/>
          <w:szCs w:val="24"/>
        </w:rPr>
      </w:pPr>
      <w:r w:rsidRPr="003100B0">
        <w:rPr>
          <w:rFonts w:ascii="Times New Roman" w:hAnsi="Times New Roman"/>
          <w:szCs w:val="24"/>
        </w:rPr>
        <w:t>1</w:t>
      </w:r>
      <w:r w:rsidR="00945802">
        <w:rPr>
          <w:rFonts w:ascii="Times New Roman" w:hAnsi="Times New Roman"/>
          <w:szCs w:val="24"/>
        </w:rPr>
        <w:t>1</w:t>
      </w:r>
      <w:r w:rsidRPr="003100B0">
        <w:rPr>
          <w:rFonts w:ascii="Times New Roman" w:hAnsi="Times New Roman"/>
          <w:szCs w:val="24"/>
        </w:rPr>
        <w:t xml:space="preserve">.7.1.    </w:t>
      </w:r>
      <w:r w:rsidR="00CD731C" w:rsidRPr="003100B0">
        <w:rPr>
          <w:rFonts w:ascii="Times New Roman" w:hAnsi="Times New Roman"/>
          <w:szCs w:val="24"/>
        </w:rPr>
        <w:t>Покупатель</w:t>
      </w:r>
      <w:r w:rsidRPr="003100B0">
        <w:rPr>
          <w:rFonts w:ascii="Times New Roman" w:hAnsi="Times New Roman"/>
          <w:szCs w:val="24"/>
        </w:rPr>
        <w:t xml:space="preserve">, решивший расторгнуть Договор, направляет письменное уведомление Поставщику до окончания срока действия Договора.  Решение </w:t>
      </w:r>
      <w:r w:rsidR="00CD731C" w:rsidRPr="003100B0">
        <w:rPr>
          <w:rFonts w:ascii="Times New Roman" w:hAnsi="Times New Roman"/>
          <w:szCs w:val="24"/>
        </w:rPr>
        <w:t>Покупателя</w:t>
      </w:r>
      <w:r w:rsidRPr="003100B0">
        <w:rPr>
          <w:rFonts w:ascii="Times New Roman" w:hAnsi="Times New Roman"/>
          <w:szCs w:val="24"/>
        </w:rPr>
        <w:t xml:space="preserve">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w:t>
      </w:r>
      <w:r w:rsidR="00CD731C" w:rsidRPr="003100B0">
        <w:rPr>
          <w:rFonts w:ascii="Times New Roman" w:hAnsi="Times New Roman"/>
          <w:szCs w:val="24"/>
        </w:rPr>
        <w:t>Покупателем</w:t>
      </w:r>
      <w:r w:rsidRPr="003100B0">
        <w:rPr>
          <w:rFonts w:ascii="Times New Roman" w:hAnsi="Times New Roman"/>
          <w:szCs w:val="24"/>
        </w:rPr>
        <w:t xml:space="preserve"> Поставщика об одностороннем отказе от исполнения Договора. Дата надлежащего уведомления </w:t>
      </w:r>
      <w:r w:rsidR="00CD731C" w:rsidRPr="003100B0">
        <w:rPr>
          <w:rFonts w:ascii="Times New Roman" w:hAnsi="Times New Roman"/>
          <w:szCs w:val="24"/>
        </w:rPr>
        <w:t>Покупателем</w:t>
      </w:r>
      <w:r w:rsidRPr="003100B0">
        <w:rPr>
          <w:rFonts w:ascii="Times New Roman" w:hAnsi="Times New Roman"/>
          <w:szCs w:val="24"/>
        </w:rPr>
        <w:t xml:space="preserve"> Поставщика об одностороннем отказе от исполнения Договора определяется с даты получения </w:t>
      </w:r>
      <w:r w:rsidR="00CD731C" w:rsidRPr="003100B0">
        <w:rPr>
          <w:rFonts w:ascii="Times New Roman" w:hAnsi="Times New Roman"/>
          <w:szCs w:val="24"/>
        </w:rPr>
        <w:t>Покупателем</w:t>
      </w:r>
      <w:r w:rsidRPr="003100B0">
        <w:rPr>
          <w:rFonts w:ascii="Times New Roman" w:hAnsi="Times New Roman"/>
          <w:szCs w:val="24"/>
        </w:rPr>
        <w:t xml:space="preserve"> подтверждения о вручении уведомления Поставщику, в т.ч. почтовой службой, либо, в случае невручения почтового отправления с Уведомлением о расторжении  по истечении 5 (пяти) рабочих дней с момента поступления почтового отправления с Уведомлением о расторжении в почтовое отделение обслуживающее адрес Поставщика в случае неудачной попытки вручения.</w:t>
      </w:r>
    </w:p>
    <w:p w14:paraId="6B41D158" w14:textId="04DC9898" w:rsidR="005E4399" w:rsidRPr="003100B0" w:rsidRDefault="005E4399" w:rsidP="001A6139">
      <w:pPr>
        <w:spacing w:line="276" w:lineRule="auto"/>
        <w:ind w:firstLine="709"/>
        <w:jc w:val="both"/>
        <w:rPr>
          <w:rFonts w:ascii="Times New Roman" w:hAnsi="Times New Roman"/>
          <w:szCs w:val="24"/>
        </w:rPr>
      </w:pPr>
      <w:r w:rsidRPr="003100B0">
        <w:rPr>
          <w:rFonts w:ascii="Times New Roman" w:hAnsi="Times New Roman"/>
          <w:szCs w:val="24"/>
        </w:rPr>
        <w:t>1</w:t>
      </w:r>
      <w:r w:rsidR="00945802">
        <w:rPr>
          <w:rFonts w:ascii="Times New Roman" w:hAnsi="Times New Roman"/>
          <w:szCs w:val="24"/>
        </w:rPr>
        <w:t>1</w:t>
      </w:r>
      <w:r w:rsidRPr="003100B0">
        <w:rPr>
          <w:rFonts w:ascii="Times New Roman" w:hAnsi="Times New Roman"/>
          <w:szCs w:val="24"/>
        </w:rPr>
        <w:t xml:space="preserve">.7.2.   Неотработанная часть аванса подлежит возврату </w:t>
      </w:r>
      <w:r w:rsidR="00CD731C" w:rsidRPr="003100B0">
        <w:rPr>
          <w:rFonts w:ascii="Times New Roman" w:hAnsi="Times New Roman"/>
          <w:szCs w:val="24"/>
        </w:rPr>
        <w:t xml:space="preserve">Покупателю </w:t>
      </w:r>
      <w:r w:rsidRPr="003100B0">
        <w:rPr>
          <w:rFonts w:ascii="Times New Roman" w:hAnsi="Times New Roman"/>
          <w:szCs w:val="24"/>
        </w:rPr>
        <w:t>Поставщиком в течение 5 банковских дней с даты расторжения Договора путем перечисления денежных средств с</w:t>
      </w:r>
      <w:r w:rsidR="00CD731C" w:rsidRPr="003100B0">
        <w:rPr>
          <w:rFonts w:ascii="Times New Roman" w:hAnsi="Times New Roman"/>
          <w:szCs w:val="24"/>
        </w:rPr>
        <w:t xml:space="preserve">о </w:t>
      </w:r>
      <w:r w:rsidRPr="003100B0">
        <w:rPr>
          <w:rFonts w:ascii="Times New Roman" w:hAnsi="Times New Roman"/>
          <w:szCs w:val="24"/>
        </w:rPr>
        <w:t xml:space="preserve">счета Поставщика на </w:t>
      </w:r>
      <w:r w:rsidR="00CD731C" w:rsidRPr="003100B0">
        <w:rPr>
          <w:rFonts w:ascii="Times New Roman" w:hAnsi="Times New Roman"/>
          <w:szCs w:val="24"/>
        </w:rPr>
        <w:t>расчетный</w:t>
      </w:r>
      <w:r w:rsidRPr="003100B0">
        <w:rPr>
          <w:rFonts w:ascii="Times New Roman" w:hAnsi="Times New Roman"/>
          <w:szCs w:val="24"/>
        </w:rPr>
        <w:t xml:space="preserve"> счет </w:t>
      </w:r>
      <w:r w:rsidR="00CD731C" w:rsidRPr="003100B0">
        <w:rPr>
          <w:rFonts w:ascii="Times New Roman" w:hAnsi="Times New Roman"/>
          <w:szCs w:val="24"/>
        </w:rPr>
        <w:t>Покупателя</w:t>
      </w:r>
      <w:r w:rsidRPr="003100B0">
        <w:rPr>
          <w:rFonts w:ascii="Times New Roman" w:hAnsi="Times New Roman"/>
          <w:szCs w:val="24"/>
        </w:rPr>
        <w:t xml:space="preserve">, указанный в настоящем Договоре.     </w:t>
      </w:r>
    </w:p>
    <w:p w14:paraId="5D8B4482" w14:textId="5102434B" w:rsidR="005E4399" w:rsidRPr="003100B0" w:rsidRDefault="005E4399" w:rsidP="001A6139">
      <w:pPr>
        <w:spacing w:line="276" w:lineRule="auto"/>
        <w:ind w:firstLine="709"/>
        <w:jc w:val="both"/>
        <w:rPr>
          <w:rFonts w:ascii="Times New Roman" w:hAnsi="Times New Roman"/>
          <w:szCs w:val="24"/>
        </w:rPr>
      </w:pPr>
      <w:r w:rsidRPr="003100B0">
        <w:rPr>
          <w:rFonts w:ascii="Times New Roman" w:hAnsi="Times New Roman"/>
          <w:szCs w:val="24"/>
        </w:rPr>
        <w:t>1</w:t>
      </w:r>
      <w:r w:rsidR="00945802">
        <w:rPr>
          <w:rFonts w:ascii="Times New Roman" w:hAnsi="Times New Roman"/>
          <w:szCs w:val="24"/>
        </w:rPr>
        <w:t>1</w:t>
      </w:r>
      <w:r w:rsidRPr="003100B0">
        <w:rPr>
          <w:rFonts w:ascii="Times New Roman" w:hAnsi="Times New Roman"/>
          <w:szCs w:val="24"/>
        </w:rPr>
        <w:t>.8.</w:t>
      </w:r>
      <w:r w:rsidRPr="003100B0">
        <w:rPr>
          <w:rFonts w:ascii="Times New Roman" w:hAnsi="Times New Roman"/>
          <w:szCs w:val="24"/>
        </w:rPr>
        <w:tab/>
        <w:t>Расторжение Договора по соглашению Сторон определяется в порядке, установленном действующим гражданским законодательством Российской Федерации. Сторона, которой направлено предложение о расторжении Договора по соглашению Сторон, должна дать письменный ответ, по существу, в срок, не превышающий 5 (пяти) календарных дней с даты получения предложения о расторжении.</w:t>
      </w:r>
    </w:p>
    <w:p w14:paraId="70437ADA" w14:textId="485000FC" w:rsidR="00951AF8" w:rsidRPr="003100B0" w:rsidRDefault="00951AF8" w:rsidP="001A6139">
      <w:pPr>
        <w:pStyle w:val="a8"/>
        <w:spacing w:line="276" w:lineRule="auto"/>
        <w:ind w:left="0" w:firstLine="709"/>
        <w:jc w:val="both"/>
      </w:pPr>
      <w:r w:rsidRPr="003100B0">
        <w:lastRenderedPageBreak/>
        <w:t>1</w:t>
      </w:r>
      <w:r w:rsidR="00945802">
        <w:t>1</w:t>
      </w:r>
      <w:r w:rsidRPr="003100B0">
        <w:t>.</w:t>
      </w:r>
      <w:r w:rsidR="005E4399" w:rsidRPr="003100B0">
        <w:t>9</w:t>
      </w:r>
      <w:r w:rsidRPr="003100B0">
        <w:t>. Во всем остальном, что не предусмотрено настоящим Договором, Стороны руководствуются законодательством Российской Федерации.</w:t>
      </w:r>
    </w:p>
    <w:p w14:paraId="67CCF5E7" w14:textId="56EA4D25" w:rsidR="00951AF8" w:rsidRPr="003100B0" w:rsidRDefault="00951AF8" w:rsidP="001A6139">
      <w:pPr>
        <w:spacing w:line="276" w:lineRule="auto"/>
        <w:ind w:firstLine="709"/>
        <w:jc w:val="both"/>
        <w:rPr>
          <w:rFonts w:ascii="Times New Roman" w:hAnsi="Times New Roman"/>
          <w:szCs w:val="24"/>
        </w:rPr>
      </w:pPr>
      <w:r w:rsidRPr="003100B0">
        <w:rPr>
          <w:rFonts w:ascii="Times New Roman" w:hAnsi="Times New Roman"/>
          <w:szCs w:val="24"/>
        </w:rPr>
        <w:t>1</w:t>
      </w:r>
      <w:r w:rsidR="00945802">
        <w:rPr>
          <w:rFonts w:ascii="Times New Roman" w:hAnsi="Times New Roman"/>
          <w:szCs w:val="24"/>
        </w:rPr>
        <w:t>1</w:t>
      </w:r>
      <w:r w:rsidRPr="003100B0">
        <w:rPr>
          <w:rFonts w:ascii="Times New Roman" w:hAnsi="Times New Roman"/>
          <w:szCs w:val="24"/>
        </w:rPr>
        <w:t>.</w:t>
      </w:r>
      <w:r w:rsidR="005E4399" w:rsidRPr="003100B0">
        <w:rPr>
          <w:rFonts w:ascii="Times New Roman" w:hAnsi="Times New Roman"/>
          <w:szCs w:val="24"/>
        </w:rPr>
        <w:t>10</w:t>
      </w:r>
      <w:r w:rsidRPr="003100B0">
        <w:rPr>
          <w:rFonts w:ascii="Times New Roman" w:hAnsi="Times New Roman"/>
          <w:szCs w:val="24"/>
        </w:rPr>
        <w:t xml:space="preserve">. Настоящий Договор составлен в двух экземплярах, имеющих одинаковую юридическую силу, из которых один находится у </w:t>
      </w:r>
      <w:r w:rsidR="00CD731C" w:rsidRPr="003100B0">
        <w:rPr>
          <w:rFonts w:ascii="Times New Roman" w:hAnsi="Times New Roman"/>
          <w:szCs w:val="24"/>
        </w:rPr>
        <w:t>Поставщика</w:t>
      </w:r>
      <w:r w:rsidRPr="003100B0">
        <w:rPr>
          <w:rFonts w:ascii="Times New Roman" w:hAnsi="Times New Roman"/>
          <w:szCs w:val="24"/>
        </w:rPr>
        <w:t>, второй – у Покупателя.</w:t>
      </w:r>
    </w:p>
    <w:p w14:paraId="3D0290BC" w14:textId="77777777" w:rsidR="00951AF8" w:rsidRPr="003100B0" w:rsidRDefault="00951AF8" w:rsidP="001A6139">
      <w:pPr>
        <w:spacing w:line="276" w:lineRule="auto"/>
        <w:rPr>
          <w:rFonts w:ascii="Times New Roman" w:hAnsi="Times New Roman"/>
          <w:szCs w:val="24"/>
        </w:rPr>
      </w:pPr>
    </w:p>
    <w:p w14:paraId="267752C4" w14:textId="77777777" w:rsidR="00951AF8" w:rsidRPr="003100B0" w:rsidRDefault="00951AF8" w:rsidP="001A6139">
      <w:pPr>
        <w:spacing w:line="276" w:lineRule="auto"/>
        <w:rPr>
          <w:rFonts w:ascii="Times New Roman" w:hAnsi="Times New Roman"/>
          <w:szCs w:val="24"/>
        </w:rPr>
      </w:pPr>
      <w:r w:rsidRPr="003100B0">
        <w:rPr>
          <w:rFonts w:ascii="Times New Roman" w:hAnsi="Times New Roman"/>
          <w:szCs w:val="24"/>
        </w:rPr>
        <w:t>Приложения:</w:t>
      </w:r>
    </w:p>
    <w:p w14:paraId="4AAEF435" w14:textId="77777777" w:rsidR="00951AF8" w:rsidRPr="003100B0" w:rsidRDefault="00951AF8" w:rsidP="001A6139">
      <w:pPr>
        <w:spacing w:line="276" w:lineRule="auto"/>
        <w:rPr>
          <w:rFonts w:ascii="Times New Roman" w:hAnsi="Times New Roman"/>
          <w:szCs w:val="24"/>
        </w:rPr>
      </w:pPr>
      <w:r w:rsidRPr="003100B0">
        <w:rPr>
          <w:rFonts w:ascii="Times New Roman" w:hAnsi="Times New Roman"/>
          <w:szCs w:val="24"/>
        </w:rPr>
        <w:t>1. Спецификация № 1.</w:t>
      </w:r>
    </w:p>
    <w:p w14:paraId="603C2928" w14:textId="3CE0588F" w:rsidR="00951AF8" w:rsidRPr="0099523D" w:rsidRDefault="00945802" w:rsidP="001A6139">
      <w:pPr>
        <w:spacing w:before="240"/>
        <w:jc w:val="center"/>
        <w:rPr>
          <w:rFonts w:ascii="Times New Roman" w:hAnsi="Times New Roman"/>
          <w:b/>
          <w:szCs w:val="24"/>
        </w:rPr>
      </w:pPr>
      <w:r>
        <w:rPr>
          <w:rFonts w:ascii="Times New Roman" w:hAnsi="Times New Roman"/>
          <w:b/>
          <w:szCs w:val="24"/>
        </w:rPr>
        <w:t>12.</w:t>
      </w:r>
      <w:r w:rsidR="00951AF8" w:rsidRPr="0099523D">
        <w:rPr>
          <w:rFonts w:ascii="Times New Roman" w:hAnsi="Times New Roman"/>
          <w:b/>
          <w:szCs w:val="24"/>
        </w:rPr>
        <w:t>Адреса, платежные реквизиты и подписи Сторон:</w:t>
      </w:r>
    </w:p>
    <w:p w14:paraId="7F03DAAA" w14:textId="77777777" w:rsidR="00951AF8" w:rsidRPr="0099523D" w:rsidRDefault="00951AF8" w:rsidP="00951AF8">
      <w:pPr>
        <w:jc w:val="center"/>
        <w:rPr>
          <w:rFonts w:ascii="Times New Roman" w:hAnsi="Times New Roman"/>
          <w:b/>
          <w:szCs w:val="24"/>
        </w:rPr>
      </w:pPr>
    </w:p>
    <w:p w14:paraId="51E8A49E" w14:textId="47F613CA" w:rsidR="00951AF8" w:rsidRPr="0099523D" w:rsidRDefault="005E3C79" w:rsidP="00B005C9">
      <w:pPr>
        <w:ind w:left="-142" w:right="1749"/>
        <w:rPr>
          <w:rFonts w:ascii="Times New Roman" w:hAnsi="Times New Roman"/>
          <w:b/>
          <w:szCs w:val="24"/>
        </w:rPr>
      </w:pPr>
      <w:r>
        <w:rPr>
          <w:rFonts w:ascii="Times New Roman" w:hAnsi="Times New Roman"/>
          <w:b/>
          <w:szCs w:val="24"/>
        </w:rPr>
        <w:t xml:space="preserve">   </w:t>
      </w:r>
      <w:r w:rsidR="00CD731C">
        <w:rPr>
          <w:rFonts w:ascii="Times New Roman" w:hAnsi="Times New Roman"/>
          <w:b/>
          <w:szCs w:val="24"/>
        </w:rPr>
        <w:t>Поставщик</w:t>
      </w:r>
      <w:r w:rsidR="00193DA7">
        <w:rPr>
          <w:rFonts w:ascii="Times New Roman" w:hAnsi="Times New Roman"/>
          <w:b/>
          <w:szCs w:val="24"/>
        </w:rPr>
        <w:t>:</w:t>
      </w:r>
      <w:r w:rsidR="00951AF8" w:rsidRPr="0099523D">
        <w:rPr>
          <w:rFonts w:ascii="Times New Roman" w:hAnsi="Times New Roman"/>
          <w:b/>
          <w:szCs w:val="24"/>
        </w:rPr>
        <w:tab/>
      </w:r>
      <w:r w:rsidR="00951AF8" w:rsidRPr="0099523D">
        <w:rPr>
          <w:rFonts w:ascii="Times New Roman" w:hAnsi="Times New Roman"/>
          <w:b/>
          <w:szCs w:val="24"/>
        </w:rPr>
        <w:tab/>
      </w:r>
      <w:r w:rsidR="00951AF8" w:rsidRPr="0099523D">
        <w:rPr>
          <w:rFonts w:ascii="Times New Roman" w:hAnsi="Times New Roman"/>
          <w:b/>
          <w:szCs w:val="24"/>
        </w:rPr>
        <w:tab/>
      </w:r>
      <w:r w:rsidR="00951AF8" w:rsidRPr="0099523D">
        <w:rPr>
          <w:rFonts w:ascii="Times New Roman" w:hAnsi="Times New Roman"/>
          <w:b/>
          <w:szCs w:val="24"/>
        </w:rPr>
        <w:tab/>
      </w:r>
      <w:r w:rsidR="00951AF8" w:rsidRPr="0099523D">
        <w:rPr>
          <w:rFonts w:ascii="Times New Roman" w:hAnsi="Times New Roman"/>
          <w:b/>
          <w:szCs w:val="24"/>
        </w:rPr>
        <w:tab/>
      </w:r>
      <w:r w:rsidR="00951AF8" w:rsidRPr="0099523D">
        <w:rPr>
          <w:rFonts w:ascii="Times New Roman" w:hAnsi="Times New Roman"/>
          <w:b/>
          <w:szCs w:val="24"/>
        </w:rPr>
        <w:tab/>
        <w:t xml:space="preserve">         </w:t>
      </w:r>
      <w:r w:rsidR="00951AF8" w:rsidRPr="00B005C9">
        <w:rPr>
          <w:rFonts w:ascii="Times New Roman" w:hAnsi="Times New Roman"/>
          <w:b/>
          <w:szCs w:val="24"/>
        </w:rPr>
        <w:t>Покупатель</w:t>
      </w:r>
      <w:r w:rsidR="00193DA7">
        <w:rPr>
          <w:rFonts w:ascii="Times New Roman" w:hAnsi="Times New Roman"/>
          <w:b/>
          <w:szCs w:val="24"/>
        </w:rPr>
        <w:t>:</w:t>
      </w:r>
      <w:r w:rsidR="00951AF8" w:rsidRPr="0099523D">
        <w:rPr>
          <w:rFonts w:ascii="Times New Roman" w:hAnsi="Times New Roman"/>
          <w:b/>
          <w:szCs w:val="24"/>
        </w:rPr>
        <w:tab/>
      </w:r>
    </w:p>
    <w:p w14:paraId="65001AC9" w14:textId="77777777" w:rsidR="00B005C9" w:rsidRPr="00763F7E" w:rsidRDefault="00C635BC" w:rsidP="005E3C79">
      <w:pPr>
        <w:ind w:right="1041"/>
        <w:rPr>
          <w:rFonts w:ascii="Times New Roman" w:hAnsi="Times New Roman"/>
          <w:b/>
          <w:bCs/>
          <w:szCs w:val="24"/>
        </w:rPr>
      </w:pPr>
      <w:r>
        <w:rPr>
          <w:rFonts w:ascii="Times New Roman" w:hAnsi="Times New Roman"/>
          <w:b/>
          <w:color w:val="000000"/>
          <w:szCs w:val="24"/>
        </w:rPr>
        <w:t xml:space="preserve"> </w:t>
      </w:r>
      <w:r w:rsidR="009F4FD0">
        <w:rPr>
          <w:rFonts w:ascii="Times New Roman" w:hAnsi="Times New Roman"/>
          <w:b/>
          <w:color w:val="000000"/>
          <w:szCs w:val="24"/>
        </w:rPr>
        <w:tab/>
      </w:r>
      <w:r w:rsidR="009F4FD0">
        <w:rPr>
          <w:rFonts w:ascii="Times New Roman" w:hAnsi="Times New Roman"/>
          <w:b/>
          <w:color w:val="000000"/>
          <w:szCs w:val="24"/>
        </w:rPr>
        <w:tab/>
      </w:r>
      <w:r w:rsidR="009F4FD0">
        <w:rPr>
          <w:rFonts w:ascii="Times New Roman" w:hAnsi="Times New Roman"/>
          <w:b/>
          <w:color w:val="000000"/>
          <w:szCs w:val="24"/>
        </w:rPr>
        <w:tab/>
      </w:r>
      <w:r w:rsidR="009F4FD0">
        <w:rPr>
          <w:rFonts w:ascii="Times New Roman" w:hAnsi="Times New Roman"/>
          <w:b/>
          <w:color w:val="000000"/>
          <w:szCs w:val="24"/>
        </w:rPr>
        <w:tab/>
      </w:r>
      <w:r w:rsidR="009F4FD0">
        <w:rPr>
          <w:rFonts w:ascii="Times New Roman" w:hAnsi="Times New Roman"/>
          <w:b/>
          <w:color w:val="000000"/>
          <w:szCs w:val="24"/>
        </w:rPr>
        <w:tab/>
      </w:r>
      <w:r w:rsidR="009F4FD0">
        <w:rPr>
          <w:rFonts w:ascii="Times New Roman" w:hAnsi="Times New Roman"/>
          <w:b/>
          <w:color w:val="000000"/>
          <w:szCs w:val="24"/>
        </w:rPr>
        <w:tab/>
      </w:r>
      <w:r w:rsidR="009F4FD0">
        <w:rPr>
          <w:rFonts w:ascii="Times New Roman" w:hAnsi="Times New Roman"/>
          <w:b/>
          <w:color w:val="000000"/>
          <w:szCs w:val="24"/>
        </w:rPr>
        <w:tab/>
      </w:r>
    </w:p>
    <w:tbl>
      <w:tblPr>
        <w:tblW w:w="9370" w:type="dxa"/>
        <w:tblLook w:val="04A0" w:firstRow="1" w:lastRow="0" w:firstColumn="1" w:lastColumn="0" w:noHBand="0" w:noVBand="1"/>
      </w:tblPr>
      <w:tblGrid>
        <w:gridCol w:w="5224"/>
        <w:gridCol w:w="4146"/>
      </w:tblGrid>
      <w:tr w:rsidR="001A6139" w:rsidRPr="00CC49CF" w14:paraId="7F2BC046" w14:textId="77777777" w:rsidTr="001A6139">
        <w:trPr>
          <w:trHeight w:val="5520"/>
        </w:trPr>
        <w:tc>
          <w:tcPr>
            <w:tcW w:w="5224" w:type="dxa"/>
            <w:shd w:val="clear" w:color="auto" w:fill="auto"/>
          </w:tcPr>
          <w:p w14:paraId="7BB530FE" w14:textId="12B21F21" w:rsidR="001A6139" w:rsidRDefault="001A6139" w:rsidP="00AD4C82">
            <w:pPr>
              <w:rPr>
                <w:rFonts w:ascii="Times New Roman" w:hAnsi="Times New Roman"/>
                <w:bCs/>
                <w:szCs w:val="24"/>
              </w:rPr>
            </w:pPr>
            <w:r>
              <w:rPr>
                <w:rFonts w:ascii="Times New Roman" w:hAnsi="Times New Roman"/>
                <w:bCs/>
                <w:szCs w:val="24"/>
              </w:rPr>
              <w:t xml:space="preserve">ООО </w:t>
            </w:r>
            <w:r w:rsidR="003135AF">
              <w:rPr>
                <w:rFonts w:ascii="Times New Roman" w:hAnsi="Times New Roman"/>
                <w:bCs/>
                <w:szCs w:val="24"/>
              </w:rPr>
              <w:t>__________________________</w:t>
            </w:r>
          </w:p>
          <w:p w14:paraId="25E6E512" w14:textId="11C73F0B" w:rsidR="001A6139" w:rsidRDefault="001A6139" w:rsidP="00AD4C82">
            <w:pPr>
              <w:rPr>
                <w:rFonts w:ascii="Times New Roman" w:hAnsi="Times New Roman"/>
                <w:bCs/>
                <w:szCs w:val="24"/>
              </w:rPr>
            </w:pPr>
            <w:r>
              <w:rPr>
                <w:rFonts w:ascii="Times New Roman" w:hAnsi="Times New Roman"/>
                <w:bCs/>
                <w:szCs w:val="24"/>
              </w:rPr>
              <w:t xml:space="preserve">Юр. адрес: </w:t>
            </w:r>
            <w:r w:rsidR="003135AF">
              <w:rPr>
                <w:rFonts w:ascii="Times New Roman" w:hAnsi="Times New Roman"/>
                <w:bCs/>
                <w:szCs w:val="24"/>
              </w:rPr>
              <w:t>_____________________</w:t>
            </w:r>
          </w:p>
          <w:p w14:paraId="3196984D" w14:textId="7DDE12E1" w:rsidR="001A6139" w:rsidRDefault="007242A3" w:rsidP="00AD4C82">
            <w:pPr>
              <w:rPr>
                <w:rFonts w:ascii="Times New Roman" w:hAnsi="Times New Roman"/>
                <w:bCs/>
                <w:szCs w:val="24"/>
              </w:rPr>
            </w:pPr>
            <w:r>
              <w:rPr>
                <w:rFonts w:ascii="Times New Roman" w:hAnsi="Times New Roman"/>
                <w:bCs/>
                <w:szCs w:val="24"/>
              </w:rPr>
              <w:t>Почтовый</w:t>
            </w:r>
            <w:r w:rsidR="001A6139" w:rsidRPr="007242A3">
              <w:rPr>
                <w:rFonts w:ascii="Times New Roman" w:hAnsi="Times New Roman"/>
                <w:bCs/>
                <w:szCs w:val="24"/>
              </w:rPr>
              <w:t xml:space="preserve"> </w:t>
            </w:r>
            <w:r>
              <w:rPr>
                <w:rFonts w:ascii="Times New Roman" w:hAnsi="Times New Roman"/>
                <w:bCs/>
                <w:szCs w:val="24"/>
              </w:rPr>
              <w:t>а</w:t>
            </w:r>
            <w:r w:rsidR="001A6139" w:rsidRPr="007242A3">
              <w:rPr>
                <w:rFonts w:ascii="Times New Roman" w:hAnsi="Times New Roman"/>
                <w:bCs/>
                <w:szCs w:val="24"/>
              </w:rPr>
              <w:t>дрес:</w:t>
            </w:r>
            <w:r>
              <w:rPr>
                <w:rFonts w:ascii="Times New Roman" w:hAnsi="Times New Roman"/>
                <w:bCs/>
                <w:szCs w:val="24"/>
              </w:rPr>
              <w:t xml:space="preserve"> </w:t>
            </w:r>
            <w:r w:rsidR="003135AF">
              <w:rPr>
                <w:rFonts w:ascii="Times New Roman" w:hAnsi="Times New Roman"/>
                <w:bCs/>
                <w:szCs w:val="24"/>
              </w:rPr>
              <w:t>________________</w:t>
            </w:r>
          </w:p>
          <w:p w14:paraId="10EBACB6" w14:textId="7ADB8C41" w:rsidR="001A6139" w:rsidRDefault="001A6139" w:rsidP="00AD4C82">
            <w:pPr>
              <w:rPr>
                <w:rFonts w:ascii="Times New Roman" w:hAnsi="Times New Roman"/>
                <w:bCs/>
                <w:szCs w:val="24"/>
              </w:rPr>
            </w:pPr>
            <w:r>
              <w:rPr>
                <w:rFonts w:ascii="Times New Roman" w:hAnsi="Times New Roman"/>
                <w:bCs/>
                <w:szCs w:val="24"/>
              </w:rPr>
              <w:t>ИНН/</w:t>
            </w:r>
            <w:r w:rsidRPr="007242A3">
              <w:rPr>
                <w:rFonts w:ascii="Times New Roman" w:hAnsi="Times New Roman"/>
                <w:bCs/>
                <w:szCs w:val="24"/>
              </w:rPr>
              <w:t>КПП</w:t>
            </w:r>
            <w:r w:rsidR="007242A3">
              <w:rPr>
                <w:rFonts w:ascii="Times New Roman" w:hAnsi="Times New Roman"/>
                <w:bCs/>
                <w:szCs w:val="24"/>
              </w:rPr>
              <w:t xml:space="preserve"> </w:t>
            </w:r>
            <w:r w:rsidR="003135AF">
              <w:rPr>
                <w:rFonts w:ascii="Times New Roman" w:hAnsi="Times New Roman"/>
                <w:bCs/>
                <w:szCs w:val="24"/>
              </w:rPr>
              <w:t>___________</w:t>
            </w:r>
            <w:r w:rsidR="007242A3">
              <w:rPr>
                <w:rFonts w:ascii="Times New Roman" w:hAnsi="Times New Roman"/>
                <w:bCs/>
                <w:szCs w:val="24"/>
              </w:rPr>
              <w:t xml:space="preserve"> / </w:t>
            </w:r>
            <w:r w:rsidR="003135AF">
              <w:rPr>
                <w:rFonts w:ascii="Times New Roman" w:hAnsi="Times New Roman"/>
                <w:bCs/>
                <w:szCs w:val="24"/>
              </w:rPr>
              <w:t>_________</w:t>
            </w:r>
          </w:p>
          <w:p w14:paraId="01D3868E" w14:textId="3ADE7668" w:rsidR="001A6139" w:rsidRDefault="007242A3" w:rsidP="00AD4C82">
            <w:pPr>
              <w:rPr>
                <w:rFonts w:ascii="Times New Roman" w:hAnsi="Times New Roman"/>
                <w:bCs/>
                <w:szCs w:val="24"/>
              </w:rPr>
            </w:pPr>
            <w:r>
              <w:rPr>
                <w:rFonts w:ascii="Times New Roman" w:hAnsi="Times New Roman"/>
                <w:bCs/>
                <w:szCs w:val="24"/>
              </w:rPr>
              <w:t xml:space="preserve">ОГРН </w:t>
            </w:r>
            <w:r w:rsidR="003135AF">
              <w:rPr>
                <w:rFonts w:ascii="Times New Roman" w:hAnsi="Times New Roman"/>
                <w:bCs/>
                <w:szCs w:val="24"/>
              </w:rPr>
              <w:t>_________________________</w:t>
            </w:r>
          </w:p>
          <w:p w14:paraId="1A70266A" w14:textId="7C44D20B" w:rsidR="007242A3" w:rsidRDefault="007242A3" w:rsidP="00AD4C82">
            <w:pPr>
              <w:rPr>
                <w:rFonts w:ascii="Times New Roman" w:hAnsi="Times New Roman"/>
                <w:bCs/>
                <w:szCs w:val="24"/>
              </w:rPr>
            </w:pPr>
            <w:r>
              <w:rPr>
                <w:rFonts w:ascii="Times New Roman" w:hAnsi="Times New Roman"/>
                <w:bCs/>
                <w:szCs w:val="24"/>
              </w:rPr>
              <w:t xml:space="preserve">р/счет </w:t>
            </w:r>
            <w:r w:rsidR="003135AF">
              <w:rPr>
                <w:rFonts w:ascii="Times New Roman" w:hAnsi="Times New Roman"/>
                <w:bCs/>
                <w:szCs w:val="24"/>
              </w:rPr>
              <w:t>_________________________</w:t>
            </w:r>
          </w:p>
          <w:p w14:paraId="3628F402" w14:textId="6796DBD6" w:rsidR="007242A3" w:rsidRDefault="007242A3" w:rsidP="00AD4C82">
            <w:pPr>
              <w:rPr>
                <w:rFonts w:ascii="Times New Roman" w:hAnsi="Times New Roman"/>
                <w:bCs/>
                <w:szCs w:val="24"/>
              </w:rPr>
            </w:pPr>
            <w:r w:rsidRPr="007242A3">
              <w:rPr>
                <w:rFonts w:ascii="Times New Roman" w:hAnsi="Times New Roman"/>
                <w:bCs/>
                <w:szCs w:val="24"/>
              </w:rPr>
              <w:t xml:space="preserve">ПАО </w:t>
            </w:r>
            <w:r w:rsidR="003135AF">
              <w:rPr>
                <w:rFonts w:ascii="Times New Roman" w:hAnsi="Times New Roman"/>
                <w:bCs/>
                <w:szCs w:val="24"/>
              </w:rPr>
              <w:t>__________________________</w:t>
            </w:r>
          </w:p>
          <w:p w14:paraId="38004230" w14:textId="0F09A2CC" w:rsidR="007242A3" w:rsidRDefault="007242A3" w:rsidP="00AD4C82">
            <w:pPr>
              <w:rPr>
                <w:rFonts w:ascii="Times New Roman" w:hAnsi="Times New Roman"/>
                <w:bCs/>
                <w:szCs w:val="24"/>
              </w:rPr>
            </w:pPr>
            <w:r>
              <w:rPr>
                <w:rFonts w:ascii="Times New Roman" w:hAnsi="Times New Roman"/>
                <w:bCs/>
                <w:szCs w:val="24"/>
              </w:rPr>
              <w:t xml:space="preserve">к/счет </w:t>
            </w:r>
            <w:r w:rsidR="003135AF">
              <w:rPr>
                <w:rFonts w:ascii="Times New Roman" w:hAnsi="Times New Roman"/>
                <w:bCs/>
                <w:szCs w:val="24"/>
              </w:rPr>
              <w:t>_________________________</w:t>
            </w:r>
          </w:p>
          <w:p w14:paraId="299EF0C9" w14:textId="6B7EDED2" w:rsidR="007242A3" w:rsidRDefault="007242A3" w:rsidP="00AD4C82">
            <w:pPr>
              <w:rPr>
                <w:rFonts w:ascii="Times New Roman" w:hAnsi="Times New Roman"/>
                <w:bCs/>
                <w:szCs w:val="24"/>
              </w:rPr>
            </w:pPr>
            <w:r>
              <w:rPr>
                <w:rFonts w:ascii="Times New Roman" w:hAnsi="Times New Roman"/>
                <w:bCs/>
                <w:szCs w:val="24"/>
              </w:rPr>
              <w:t xml:space="preserve">БИК </w:t>
            </w:r>
            <w:r w:rsidR="003135AF">
              <w:rPr>
                <w:rFonts w:ascii="Times New Roman" w:hAnsi="Times New Roman"/>
                <w:bCs/>
                <w:szCs w:val="24"/>
              </w:rPr>
              <w:t>__________________________</w:t>
            </w:r>
          </w:p>
          <w:p w14:paraId="1FF28A94" w14:textId="24DFFE8E" w:rsidR="007242A3" w:rsidRPr="001A6139" w:rsidRDefault="007242A3" w:rsidP="00AD4C82">
            <w:pPr>
              <w:rPr>
                <w:rFonts w:ascii="Times New Roman" w:hAnsi="Times New Roman"/>
                <w:bCs/>
                <w:szCs w:val="24"/>
              </w:rPr>
            </w:pPr>
            <w:r>
              <w:rPr>
                <w:rFonts w:ascii="Times New Roman" w:hAnsi="Times New Roman"/>
                <w:bCs/>
                <w:szCs w:val="24"/>
              </w:rPr>
              <w:t xml:space="preserve">Тел. </w:t>
            </w:r>
            <w:r w:rsidR="003135AF">
              <w:rPr>
                <w:rFonts w:ascii="Times New Roman" w:hAnsi="Times New Roman"/>
                <w:bCs/>
                <w:szCs w:val="24"/>
              </w:rPr>
              <w:t>__________________________</w:t>
            </w:r>
          </w:p>
        </w:tc>
        <w:tc>
          <w:tcPr>
            <w:tcW w:w="4146" w:type="dxa"/>
            <w:shd w:val="clear" w:color="auto" w:fill="auto"/>
          </w:tcPr>
          <w:p w14:paraId="36BB0A49" w14:textId="77777777" w:rsidR="001A6139" w:rsidRPr="00FD46E1" w:rsidRDefault="001A6139" w:rsidP="00B005C9">
            <w:pPr>
              <w:rPr>
                <w:rFonts w:ascii="Times New Roman" w:hAnsi="Times New Roman"/>
                <w:szCs w:val="24"/>
              </w:rPr>
            </w:pPr>
            <w:r w:rsidRPr="00FD46E1">
              <w:rPr>
                <w:rFonts w:ascii="Times New Roman" w:hAnsi="Times New Roman"/>
                <w:szCs w:val="24"/>
              </w:rPr>
              <w:t>АО «К-Технологии»</w:t>
            </w:r>
          </w:p>
          <w:p w14:paraId="560EE288" w14:textId="77777777" w:rsidR="001A6139" w:rsidRPr="00FD46E1" w:rsidRDefault="001A6139" w:rsidP="00B005C9">
            <w:pPr>
              <w:rPr>
                <w:rFonts w:ascii="Times New Roman" w:hAnsi="Times New Roman"/>
                <w:b/>
                <w:szCs w:val="24"/>
              </w:rPr>
            </w:pPr>
            <w:r w:rsidRPr="00FD46E1">
              <w:rPr>
                <w:rFonts w:ascii="Times New Roman" w:hAnsi="Times New Roman"/>
                <w:szCs w:val="24"/>
              </w:rPr>
              <w:t xml:space="preserve">Юр. адрес: 107023, г. Москва, ВН.ТЕР.Г. Муниципальный округ Преображенское, ул. Электрозаводская д. 27, стр. 9, </w:t>
            </w:r>
            <w:proofErr w:type="spellStart"/>
            <w:r w:rsidRPr="00FD46E1">
              <w:rPr>
                <w:rFonts w:ascii="Times New Roman" w:hAnsi="Times New Roman"/>
                <w:szCs w:val="24"/>
              </w:rPr>
              <w:t>эт</w:t>
            </w:r>
            <w:proofErr w:type="spellEnd"/>
            <w:r w:rsidRPr="00FD46E1">
              <w:rPr>
                <w:rFonts w:ascii="Times New Roman" w:hAnsi="Times New Roman"/>
                <w:szCs w:val="24"/>
              </w:rPr>
              <w:t>. 6, ком. 8</w:t>
            </w:r>
          </w:p>
          <w:p w14:paraId="14156249" w14:textId="77777777" w:rsidR="001A6139" w:rsidRPr="00FD46E1" w:rsidRDefault="001A6139" w:rsidP="00C635BC">
            <w:pPr>
              <w:rPr>
                <w:rFonts w:ascii="Times New Roman" w:hAnsi="Times New Roman"/>
                <w:b/>
                <w:szCs w:val="24"/>
              </w:rPr>
            </w:pPr>
            <w:r w:rsidRPr="00FD46E1">
              <w:rPr>
                <w:rFonts w:ascii="Times New Roman" w:hAnsi="Times New Roman"/>
                <w:szCs w:val="24"/>
              </w:rPr>
              <w:t xml:space="preserve">Факт. адрес: 107023, г. Москва, ВН.ТЕР.Г. Муниципальный округ Преображенское, ул. Электрозаводская д. 27, стр. 9, </w:t>
            </w:r>
            <w:proofErr w:type="spellStart"/>
            <w:r w:rsidRPr="00FD46E1">
              <w:rPr>
                <w:rFonts w:ascii="Times New Roman" w:hAnsi="Times New Roman"/>
                <w:szCs w:val="24"/>
              </w:rPr>
              <w:t>эт</w:t>
            </w:r>
            <w:proofErr w:type="spellEnd"/>
            <w:r w:rsidRPr="00FD46E1">
              <w:rPr>
                <w:rFonts w:ascii="Times New Roman" w:hAnsi="Times New Roman"/>
                <w:szCs w:val="24"/>
              </w:rPr>
              <w:t>. 6, ком. 8</w:t>
            </w:r>
          </w:p>
          <w:p w14:paraId="13684D0F" w14:textId="77777777" w:rsidR="001A6139" w:rsidRPr="00FD46E1" w:rsidRDefault="001A6139" w:rsidP="00B005C9">
            <w:pPr>
              <w:rPr>
                <w:rFonts w:ascii="Times New Roman" w:hAnsi="Times New Roman"/>
                <w:b/>
                <w:szCs w:val="24"/>
              </w:rPr>
            </w:pPr>
            <w:r w:rsidRPr="00FD46E1">
              <w:rPr>
                <w:rFonts w:ascii="Times New Roman" w:hAnsi="Times New Roman"/>
                <w:color w:val="000000"/>
                <w:szCs w:val="24"/>
              </w:rPr>
              <w:t>И</w:t>
            </w:r>
            <w:r w:rsidRPr="00FD46E1">
              <w:rPr>
                <w:rFonts w:ascii="Times New Roman" w:hAnsi="Times New Roman"/>
                <w:szCs w:val="24"/>
              </w:rPr>
              <w:t xml:space="preserve">НН/КПП 7713723559 / </w:t>
            </w:r>
            <w:r w:rsidRPr="00FD46E1">
              <w:rPr>
                <w:rFonts w:ascii="Times New Roman" w:hAnsi="Times New Roman"/>
                <w:color w:val="000000"/>
                <w:szCs w:val="24"/>
              </w:rPr>
              <w:t>77</w:t>
            </w:r>
            <w:r>
              <w:rPr>
                <w:rFonts w:ascii="Times New Roman" w:hAnsi="Times New Roman"/>
                <w:color w:val="000000"/>
                <w:szCs w:val="24"/>
              </w:rPr>
              <w:t>1801001</w:t>
            </w:r>
          </w:p>
          <w:p w14:paraId="2360F751" w14:textId="77777777" w:rsidR="001A6139" w:rsidRPr="00FD46E1" w:rsidRDefault="001A6139" w:rsidP="00B005C9">
            <w:pPr>
              <w:rPr>
                <w:rFonts w:ascii="Times New Roman" w:hAnsi="Times New Roman"/>
                <w:b/>
                <w:szCs w:val="24"/>
              </w:rPr>
            </w:pPr>
            <w:r w:rsidRPr="00FD46E1">
              <w:rPr>
                <w:rFonts w:ascii="Times New Roman" w:hAnsi="Times New Roman"/>
                <w:szCs w:val="24"/>
              </w:rPr>
              <w:t xml:space="preserve">ОГРН </w:t>
            </w:r>
            <w:r w:rsidRPr="00FD46E1">
              <w:rPr>
                <w:rFonts w:ascii="Times New Roman" w:hAnsi="Times New Roman"/>
                <w:color w:val="000000"/>
                <w:szCs w:val="24"/>
              </w:rPr>
              <w:t>1117746115233</w:t>
            </w:r>
          </w:p>
          <w:p w14:paraId="59FCA11C" w14:textId="77777777" w:rsidR="001A6139" w:rsidRPr="00FD46E1" w:rsidRDefault="001A6139" w:rsidP="00B005C9">
            <w:pPr>
              <w:rPr>
                <w:rFonts w:ascii="Times New Roman" w:hAnsi="Times New Roman"/>
                <w:b/>
                <w:szCs w:val="24"/>
              </w:rPr>
            </w:pPr>
            <w:r w:rsidRPr="00FD46E1">
              <w:rPr>
                <w:rFonts w:ascii="Times New Roman" w:hAnsi="Times New Roman"/>
                <w:szCs w:val="24"/>
              </w:rPr>
              <w:t xml:space="preserve">ОКПО </w:t>
            </w:r>
            <w:r w:rsidRPr="00A41C6E">
              <w:rPr>
                <w:rFonts w:ascii="Times New Roman" w:hAnsi="Times New Roman"/>
                <w:szCs w:val="24"/>
              </w:rPr>
              <w:t>90557373</w:t>
            </w:r>
            <w:r>
              <w:rPr>
                <w:rFonts w:ascii="Times New Roman" w:hAnsi="Times New Roman"/>
                <w:szCs w:val="24"/>
              </w:rPr>
              <w:t xml:space="preserve"> </w:t>
            </w:r>
          </w:p>
          <w:p w14:paraId="4BBDA256" w14:textId="77777777" w:rsidR="001A6139" w:rsidRPr="00FD46E1" w:rsidRDefault="001A6139" w:rsidP="00B005C9">
            <w:pPr>
              <w:rPr>
                <w:rFonts w:ascii="Times New Roman" w:hAnsi="Times New Roman"/>
                <w:szCs w:val="24"/>
              </w:rPr>
            </w:pPr>
            <w:r w:rsidRPr="00FD46E1">
              <w:rPr>
                <w:rFonts w:ascii="Times New Roman" w:hAnsi="Times New Roman"/>
                <w:szCs w:val="24"/>
              </w:rPr>
              <w:t xml:space="preserve">р/счет </w:t>
            </w:r>
            <w:r w:rsidRPr="00A41C6E">
              <w:rPr>
                <w:rFonts w:ascii="Times New Roman" w:hAnsi="Times New Roman"/>
                <w:szCs w:val="24"/>
              </w:rPr>
              <w:t>40702810200030005398</w:t>
            </w:r>
          </w:p>
          <w:p w14:paraId="45099E0D" w14:textId="77777777" w:rsidR="001A6139" w:rsidRPr="00FD46E1" w:rsidRDefault="001A6139" w:rsidP="00B005C9">
            <w:pPr>
              <w:rPr>
                <w:rFonts w:ascii="Times New Roman" w:hAnsi="Times New Roman"/>
                <w:b/>
                <w:szCs w:val="24"/>
              </w:rPr>
            </w:pPr>
            <w:r w:rsidRPr="00FD46E1">
              <w:rPr>
                <w:rFonts w:ascii="Times New Roman" w:hAnsi="Times New Roman"/>
                <w:color w:val="000000"/>
                <w:szCs w:val="24"/>
              </w:rPr>
              <w:t>БАНК ВТБ (ПАО)</w:t>
            </w:r>
          </w:p>
          <w:p w14:paraId="1D012647" w14:textId="77777777" w:rsidR="001A6139" w:rsidRPr="00FD46E1" w:rsidRDefault="001A6139" w:rsidP="00B005C9">
            <w:pPr>
              <w:rPr>
                <w:rFonts w:ascii="Times New Roman" w:hAnsi="Times New Roman"/>
                <w:b/>
                <w:szCs w:val="24"/>
              </w:rPr>
            </w:pPr>
            <w:r w:rsidRPr="00FD46E1">
              <w:rPr>
                <w:rFonts w:ascii="Times New Roman" w:hAnsi="Times New Roman"/>
                <w:szCs w:val="24"/>
              </w:rPr>
              <w:t xml:space="preserve">к/счет </w:t>
            </w:r>
            <w:r w:rsidRPr="00A41C6E">
              <w:rPr>
                <w:rFonts w:ascii="Times New Roman" w:hAnsi="Times New Roman"/>
                <w:szCs w:val="24"/>
              </w:rPr>
              <w:t>30101810700000000187</w:t>
            </w:r>
          </w:p>
          <w:p w14:paraId="50262531" w14:textId="77777777" w:rsidR="001A6139" w:rsidRPr="00FD46E1" w:rsidRDefault="001A6139" w:rsidP="00B005C9">
            <w:pPr>
              <w:rPr>
                <w:rFonts w:ascii="Times New Roman" w:hAnsi="Times New Roman"/>
                <w:b/>
                <w:szCs w:val="24"/>
              </w:rPr>
            </w:pPr>
            <w:r w:rsidRPr="00FD46E1">
              <w:rPr>
                <w:rFonts w:ascii="Times New Roman" w:hAnsi="Times New Roman"/>
                <w:szCs w:val="24"/>
              </w:rPr>
              <w:t>БИК 044525187</w:t>
            </w:r>
          </w:p>
          <w:p w14:paraId="626DB9DE" w14:textId="139C348D" w:rsidR="001A6139" w:rsidRDefault="001A6139" w:rsidP="00B005C9">
            <w:pPr>
              <w:rPr>
                <w:rFonts w:ascii="Times New Roman" w:hAnsi="Times New Roman"/>
                <w:szCs w:val="24"/>
              </w:rPr>
            </w:pPr>
            <w:r w:rsidRPr="00FD46E1">
              <w:rPr>
                <w:rFonts w:ascii="Times New Roman" w:hAnsi="Times New Roman"/>
                <w:color w:val="000000"/>
                <w:szCs w:val="24"/>
              </w:rPr>
              <w:t>Т</w:t>
            </w:r>
            <w:r w:rsidRPr="00FD46E1">
              <w:rPr>
                <w:rFonts w:ascii="Times New Roman" w:hAnsi="Times New Roman"/>
                <w:szCs w:val="24"/>
              </w:rPr>
              <w:t xml:space="preserve">ел. </w:t>
            </w:r>
            <w:r w:rsidR="007242A3">
              <w:rPr>
                <w:rFonts w:ascii="Times New Roman" w:hAnsi="Times New Roman"/>
                <w:szCs w:val="24"/>
              </w:rPr>
              <w:t>+7</w:t>
            </w:r>
            <w:r w:rsidRPr="00FD46E1">
              <w:rPr>
                <w:rFonts w:ascii="Times New Roman" w:hAnsi="Times New Roman"/>
                <w:szCs w:val="24"/>
              </w:rPr>
              <w:t>(495) 788-00-07</w:t>
            </w:r>
          </w:p>
          <w:p w14:paraId="0F52158B" w14:textId="77777777" w:rsidR="001A6139" w:rsidRDefault="001A6139" w:rsidP="00B005C9">
            <w:pPr>
              <w:rPr>
                <w:rFonts w:ascii="Times New Roman" w:hAnsi="Times New Roman"/>
                <w:b/>
                <w:szCs w:val="24"/>
              </w:rPr>
            </w:pPr>
          </w:p>
          <w:p w14:paraId="4086670A" w14:textId="17255C49" w:rsidR="007242A3" w:rsidRPr="00FD46E1" w:rsidRDefault="007242A3" w:rsidP="00B005C9">
            <w:pPr>
              <w:rPr>
                <w:rFonts w:ascii="Times New Roman" w:hAnsi="Times New Roman"/>
                <w:b/>
                <w:szCs w:val="24"/>
              </w:rPr>
            </w:pPr>
          </w:p>
        </w:tc>
      </w:tr>
    </w:tbl>
    <w:p w14:paraId="7EDFD059" w14:textId="77777777" w:rsidR="001A6139" w:rsidRPr="001609ED" w:rsidRDefault="001A6139" w:rsidP="001A6139">
      <w:pPr>
        <w:jc w:val="center"/>
        <w:rPr>
          <w:rFonts w:ascii="Times New Roman" w:hAnsi="Times New Roman"/>
          <w:b/>
          <w:bCs/>
          <w:szCs w:val="24"/>
        </w:rPr>
      </w:pPr>
      <w:r>
        <w:rPr>
          <w:rFonts w:ascii="Times New Roman" w:hAnsi="Times New Roman"/>
          <w:b/>
          <w:bCs/>
          <w:szCs w:val="24"/>
        </w:rPr>
        <w:t>ПОСТАВЩИК</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t>ПОКУПАТЕЛЬ</w:t>
      </w:r>
    </w:p>
    <w:tbl>
      <w:tblPr>
        <w:tblW w:w="9747" w:type="dxa"/>
        <w:tblLayout w:type="fixed"/>
        <w:tblLook w:val="01E0" w:firstRow="1" w:lastRow="1" w:firstColumn="1" w:lastColumn="1" w:noHBand="0" w:noVBand="0"/>
      </w:tblPr>
      <w:tblGrid>
        <w:gridCol w:w="4826"/>
        <w:gridCol w:w="4921"/>
      </w:tblGrid>
      <w:tr w:rsidR="00B84640" w:rsidRPr="00864E8A" w14:paraId="128C2960" w14:textId="77777777" w:rsidTr="00B84640">
        <w:tc>
          <w:tcPr>
            <w:tcW w:w="4826" w:type="dxa"/>
          </w:tcPr>
          <w:p w14:paraId="6B48ED0D" w14:textId="56896EEC" w:rsidR="00B84640" w:rsidRDefault="00B84640" w:rsidP="006E6206">
            <w:pPr>
              <w:pStyle w:val="a5"/>
              <w:jc w:val="center"/>
              <w:rPr>
                <w:rFonts w:ascii="Times New Roman" w:hAnsi="Times New Roman"/>
                <w:szCs w:val="24"/>
                <w:lang w:val="ru-RU" w:eastAsia="ru-RU"/>
              </w:rPr>
            </w:pPr>
          </w:p>
          <w:p w14:paraId="67BAFC56" w14:textId="40354449" w:rsidR="00B84640" w:rsidRPr="00B749DC" w:rsidRDefault="00B84640" w:rsidP="006E6206">
            <w:pPr>
              <w:pStyle w:val="a5"/>
              <w:jc w:val="center"/>
              <w:rPr>
                <w:rFonts w:ascii="Times New Roman" w:hAnsi="Times New Roman"/>
                <w:szCs w:val="24"/>
                <w:lang w:val="ru-RU" w:eastAsia="ru-RU"/>
              </w:rPr>
            </w:pPr>
          </w:p>
          <w:p w14:paraId="0B6F6FBF" w14:textId="77777777" w:rsidR="00B84640" w:rsidRDefault="00B84640" w:rsidP="006E6206">
            <w:pPr>
              <w:pStyle w:val="a5"/>
              <w:jc w:val="center"/>
              <w:rPr>
                <w:rFonts w:ascii="Times New Roman" w:hAnsi="Times New Roman"/>
                <w:szCs w:val="24"/>
                <w:lang w:val="ru-RU" w:eastAsia="ru-RU"/>
              </w:rPr>
            </w:pPr>
          </w:p>
          <w:p w14:paraId="4D1EB991" w14:textId="77777777" w:rsidR="00B84640" w:rsidRPr="00B749DC" w:rsidRDefault="00B84640" w:rsidP="006E6206">
            <w:pPr>
              <w:pStyle w:val="a5"/>
              <w:jc w:val="center"/>
              <w:rPr>
                <w:rFonts w:ascii="Times New Roman" w:hAnsi="Times New Roman"/>
                <w:szCs w:val="24"/>
                <w:lang w:val="ru-RU" w:eastAsia="ru-RU"/>
              </w:rPr>
            </w:pPr>
          </w:p>
          <w:p w14:paraId="2EC1DEF2" w14:textId="6763B230" w:rsidR="00B84640" w:rsidRPr="002240C7" w:rsidRDefault="00B84640" w:rsidP="006E6206">
            <w:pPr>
              <w:widowControl w:val="0"/>
              <w:tabs>
                <w:tab w:val="right" w:pos="4253"/>
                <w:tab w:val="left" w:pos="5529"/>
                <w:tab w:val="right" w:pos="9781"/>
              </w:tabs>
              <w:autoSpaceDE w:val="0"/>
              <w:autoSpaceDN w:val="0"/>
              <w:adjustRightInd w:val="0"/>
              <w:jc w:val="center"/>
              <w:rPr>
                <w:rFonts w:ascii="Times New Roman" w:hAnsi="Times New Roman"/>
                <w:szCs w:val="24"/>
              </w:rPr>
            </w:pPr>
            <w:r w:rsidRPr="002240C7">
              <w:rPr>
                <w:rFonts w:ascii="Times New Roman" w:hAnsi="Times New Roman"/>
                <w:szCs w:val="24"/>
              </w:rPr>
              <w:t>_______________ /</w:t>
            </w:r>
            <w:r>
              <w:rPr>
                <w:rFonts w:ascii="Times New Roman" w:hAnsi="Times New Roman"/>
                <w:szCs w:val="24"/>
              </w:rPr>
              <w:t>_____________________</w:t>
            </w:r>
            <w:r w:rsidRPr="002240C7">
              <w:rPr>
                <w:rFonts w:ascii="Times New Roman" w:hAnsi="Times New Roman"/>
                <w:szCs w:val="24"/>
              </w:rPr>
              <w:t>/</w:t>
            </w:r>
          </w:p>
          <w:p w14:paraId="5E92B9A3" w14:textId="77777777" w:rsidR="00B84640" w:rsidRPr="002240C7" w:rsidRDefault="00B84640" w:rsidP="006E6206">
            <w:pPr>
              <w:jc w:val="center"/>
              <w:rPr>
                <w:rFonts w:ascii="Times New Roman" w:hAnsi="Times New Roman"/>
                <w:szCs w:val="24"/>
              </w:rPr>
            </w:pPr>
            <w:r w:rsidRPr="002240C7">
              <w:rPr>
                <w:rFonts w:ascii="Times New Roman" w:hAnsi="Times New Roman"/>
                <w:szCs w:val="24"/>
              </w:rPr>
              <w:t>М.П.</w:t>
            </w:r>
          </w:p>
        </w:tc>
        <w:tc>
          <w:tcPr>
            <w:tcW w:w="4921" w:type="dxa"/>
          </w:tcPr>
          <w:p w14:paraId="3DE8863F" w14:textId="77777777" w:rsidR="00B84640" w:rsidRPr="001A6139" w:rsidRDefault="00B84640" w:rsidP="006E6206">
            <w:pPr>
              <w:jc w:val="center"/>
              <w:rPr>
                <w:rFonts w:ascii="Times New Roman" w:hAnsi="Times New Roman"/>
                <w:szCs w:val="24"/>
              </w:rPr>
            </w:pPr>
            <w:r w:rsidRPr="001A6139">
              <w:rPr>
                <w:rFonts w:ascii="Times New Roman" w:hAnsi="Times New Roman"/>
                <w:szCs w:val="24"/>
              </w:rPr>
              <w:t>Генеральный директор</w:t>
            </w:r>
          </w:p>
          <w:p w14:paraId="1C72E52C" w14:textId="77777777" w:rsidR="00B84640" w:rsidRPr="001A6139" w:rsidRDefault="00B84640" w:rsidP="006E6206">
            <w:pPr>
              <w:jc w:val="center"/>
              <w:rPr>
                <w:rFonts w:ascii="Times New Roman" w:hAnsi="Times New Roman"/>
                <w:szCs w:val="24"/>
              </w:rPr>
            </w:pPr>
            <w:r w:rsidRPr="001A6139">
              <w:rPr>
                <w:rFonts w:ascii="Times New Roman" w:hAnsi="Times New Roman"/>
                <w:szCs w:val="24"/>
              </w:rPr>
              <w:t>АО «К-Технологии»</w:t>
            </w:r>
          </w:p>
          <w:p w14:paraId="7ECE8AFE" w14:textId="77777777" w:rsidR="00B84640" w:rsidRDefault="00B84640" w:rsidP="006E6206">
            <w:pPr>
              <w:jc w:val="center"/>
              <w:rPr>
                <w:rFonts w:ascii="Times New Roman" w:hAnsi="Times New Roman"/>
                <w:szCs w:val="24"/>
              </w:rPr>
            </w:pPr>
          </w:p>
          <w:p w14:paraId="54B73373" w14:textId="77777777" w:rsidR="00B84640" w:rsidRDefault="00B84640" w:rsidP="006E6206">
            <w:pPr>
              <w:jc w:val="center"/>
              <w:rPr>
                <w:rFonts w:ascii="Times New Roman" w:hAnsi="Times New Roman"/>
                <w:szCs w:val="24"/>
              </w:rPr>
            </w:pPr>
          </w:p>
          <w:p w14:paraId="133DA250" w14:textId="77777777" w:rsidR="00B84640" w:rsidRPr="00FD46E1" w:rsidRDefault="00B84640" w:rsidP="006E6206">
            <w:pPr>
              <w:jc w:val="center"/>
              <w:rPr>
                <w:rFonts w:ascii="Times New Roman" w:hAnsi="Times New Roman"/>
                <w:szCs w:val="24"/>
              </w:rPr>
            </w:pPr>
          </w:p>
          <w:p w14:paraId="3E88A13E" w14:textId="77777777" w:rsidR="00B84640" w:rsidRPr="00FD46E1" w:rsidRDefault="00B84640" w:rsidP="006E6206">
            <w:pPr>
              <w:jc w:val="center"/>
              <w:rPr>
                <w:rFonts w:ascii="Times New Roman" w:hAnsi="Times New Roman"/>
                <w:szCs w:val="24"/>
              </w:rPr>
            </w:pPr>
            <w:r w:rsidRPr="00FD46E1">
              <w:rPr>
                <w:rFonts w:ascii="Times New Roman" w:hAnsi="Times New Roman"/>
                <w:szCs w:val="24"/>
              </w:rPr>
              <w:t>_____________/</w:t>
            </w:r>
            <w:r>
              <w:rPr>
                <w:rFonts w:ascii="Times New Roman" w:hAnsi="Times New Roman"/>
                <w:szCs w:val="24"/>
              </w:rPr>
              <w:t xml:space="preserve"> А.В. Марухин</w:t>
            </w:r>
          </w:p>
          <w:p w14:paraId="1A9E9A9F" w14:textId="77777777" w:rsidR="00B84640" w:rsidRPr="00FD46E1" w:rsidRDefault="00B84640" w:rsidP="006E6206">
            <w:pPr>
              <w:ind w:left="211"/>
              <w:jc w:val="center"/>
              <w:rPr>
                <w:rFonts w:ascii="Times New Roman" w:hAnsi="Times New Roman"/>
                <w:szCs w:val="24"/>
              </w:rPr>
            </w:pPr>
            <w:r w:rsidRPr="00FD46E1">
              <w:rPr>
                <w:rFonts w:ascii="Times New Roman" w:hAnsi="Times New Roman"/>
                <w:szCs w:val="24"/>
              </w:rPr>
              <w:t>М.П.</w:t>
            </w:r>
          </w:p>
          <w:p w14:paraId="519E8A18" w14:textId="77777777" w:rsidR="00B84640" w:rsidRPr="002240C7" w:rsidRDefault="00B84640" w:rsidP="006E6206">
            <w:pPr>
              <w:ind w:left="211"/>
              <w:jc w:val="center"/>
              <w:rPr>
                <w:rFonts w:ascii="Times New Roman" w:hAnsi="Times New Roman"/>
                <w:szCs w:val="24"/>
              </w:rPr>
            </w:pPr>
          </w:p>
          <w:p w14:paraId="4A24ADBC" w14:textId="77777777" w:rsidR="00B84640" w:rsidRPr="002240C7" w:rsidRDefault="00B84640" w:rsidP="006E6206">
            <w:pPr>
              <w:ind w:left="703"/>
              <w:jc w:val="center"/>
              <w:rPr>
                <w:rFonts w:ascii="Times New Roman" w:hAnsi="Times New Roman"/>
                <w:szCs w:val="24"/>
              </w:rPr>
            </w:pPr>
          </w:p>
        </w:tc>
      </w:tr>
    </w:tbl>
    <w:p w14:paraId="5C7170F4" w14:textId="07071670" w:rsidR="001A6139" w:rsidRDefault="001A6139" w:rsidP="00951AF8">
      <w:pPr>
        <w:rPr>
          <w:rFonts w:ascii="Times New Roman" w:hAnsi="Times New Roman"/>
          <w:szCs w:val="24"/>
        </w:rPr>
      </w:pPr>
    </w:p>
    <w:p w14:paraId="35F47957" w14:textId="0DCB5BBF" w:rsidR="001A6139" w:rsidRDefault="001A6139" w:rsidP="00951AF8">
      <w:pPr>
        <w:rPr>
          <w:rFonts w:ascii="Times New Roman" w:hAnsi="Times New Roman"/>
          <w:szCs w:val="24"/>
        </w:rPr>
      </w:pPr>
    </w:p>
    <w:p w14:paraId="4D8B6635" w14:textId="77DCE574" w:rsidR="001A6139" w:rsidRDefault="001A6139" w:rsidP="00951AF8">
      <w:pPr>
        <w:rPr>
          <w:rFonts w:ascii="Times New Roman" w:hAnsi="Times New Roman"/>
          <w:szCs w:val="24"/>
        </w:rPr>
      </w:pPr>
    </w:p>
    <w:p w14:paraId="705B8A0D" w14:textId="5B1131BD" w:rsidR="001A6139" w:rsidRDefault="001A6139" w:rsidP="00951AF8">
      <w:pPr>
        <w:rPr>
          <w:rFonts w:ascii="Times New Roman" w:hAnsi="Times New Roman"/>
          <w:szCs w:val="24"/>
        </w:rPr>
      </w:pPr>
    </w:p>
    <w:p w14:paraId="3DADFB00" w14:textId="77777777" w:rsidR="007242A3" w:rsidRDefault="007242A3" w:rsidP="00951AF8">
      <w:pPr>
        <w:rPr>
          <w:rFonts w:ascii="Times New Roman" w:hAnsi="Times New Roman"/>
          <w:szCs w:val="24"/>
        </w:rPr>
      </w:pPr>
    </w:p>
    <w:p w14:paraId="6612CA78" w14:textId="79EE4CF0" w:rsidR="001A6139" w:rsidRDefault="001A6139" w:rsidP="00951AF8">
      <w:pPr>
        <w:rPr>
          <w:rFonts w:ascii="Times New Roman" w:hAnsi="Times New Roman"/>
          <w:szCs w:val="24"/>
        </w:rPr>
      </w:pPr>
    </w:p>
    <w:p w14:paraId="460A80E2" w14:textId="77777777" w:rsidR="001A6139" w:rsidRPr="00CC49CF" w:rsidRDefault="001A6139" w:rsidP="00951AF8">
      <w:pPr>
        <w:rPr>
          <w:rFonts w:ascii="Times New Roman" w:hAnsi="Times New Roman"/>
          <w:szCs w:val="24"/>
        </w:rPr>
      </w:pPr>
    </w:p>
    <w:p w14:paraId="0EE7BF82" w14:textId="478B917F" w:rsidR="001609ED" w:rsidRPr="001609ED" w:rsidRDefault="001609ED" w:rsidP="001609ED">
      <w:pPr>
        <w:keepNext/>
        <w:keepLines/>
        <w:spacing w:before="200" w:line="276" w:lineRule="auto"/>
        <w:jc w:val="right"/>
        <w:outlineLvl w:val="1"/>
        <w:rPr>
          <w:rFonts w:ascii="Times New Roman" w:hAnsi="Times New Roman"/>
          <w:b/>
          <w:bCs/>
          <w:szCs w:val="24"/>
          <w:lang w:eastAsia="en-US"/>
        </w:rPr>
      </w:pPr>
      <w:r w:rsidRPr="001609ED">
        <w:rPr>
          <w:rFonts w:ascii="Times New Roman" w:hAnsi="Times New Roman"/>
          <w:b/>
          <w:bCs/>
          <w:szCs w:val="24"/>
          <w:lang w:eastAsia="en-US"/>
        </w:rPr>
        <w:lastRenderedPageBreak/>
        <w:t xml:space="preserve">Приложение № 1 </w:t>
      </w:r>
    </w:p>
    <w:p w14:paraId="6BAAA542" w14:textId="79B5FD1E" w:rsidR="001609ED" w:rsidRPr="001609ED" w:rsidRDefault="001609ED" w:rsidP="001609ED">
      <w:pPr>
        <w:jc w:val="right"/>
        <w:rPr>
          <w:rFonts w:ascii="Times New Roman" w:eastAsia="Calibri" w:hAnsi="Times New Roman"/>
          <w:noProof/>
          <w:szCs w:val="24"/>
          <w:lang w:eastAsia="en-US"/>
        </w:rPr>
      </w:pPr>
      <w:r w:rsidRPr="001609ED">
        <w:rPr>
          <w:rFonts w:ascii="Times New Roman" w:eastAsia="Calibri" w:hAnsi="Times New Roman"/>
          <w:szCs w:val="24"/>
          <w:lang w:eastAsia="en-US"/>
        </w:rPr>
        <w:t xml:space="preserve">к Договору </w:t>
      </w:r>
      <w:r w:rsidR="00FD46E1">
        <w:rPr>
          <w:rFonts w:ascii="Times New Roman" w:eastAsia="Calibri" w:hAnsi="Times New Roman"/>
          <w:szCs w:val="24"/>
          <w:lang w:eastAsia="en-US"/>
        </w:rPr>
        <w:t xml:space="preserve">поставки </w:t>
      </w:r>
      <w:r w:rsidRPr="001609ED">
        <w:rPr>
          <w:rFonts w:ascii="Times New Roman" w:eastAsia="Calibri" w:hAnsi="Times New Roman"/>
          <w:szCs w:val="24"/>
          <w:lang w:eastAsia="en-US"/>
        </w:rPr>
        <w:t xml:space="preserve">№ </w:t>
      </w:r>
    </w:p>
    <w:p w14:paraId="0C92B650" w14:textId="3FF26877" w:rsidR="001609ED" w:rsidRPr="001609ED" w:rsidRDefault="001609ED" w:rsidP="001609ED">
      <w:pPr>
        <w:jc w:val="right"/>
        <w:rPr>
          <w:rFonts w:ascii="Times New Roman" w:eastAsia="Calibri" w:hAnsi="Times New Roman"/>
          <w:sz w:val="22"/>
          <w:szCs w:val="22"/>
          <w:lang w:eastAsia="en-US"/>
        </w:rPr>
      </w:pPr>
      <w:r w:rsidRPr="001609ED">
        <w:rPr>
          <w:rFonts w:ascii="Times New Roman" w:eastAsia="Calibri" w:hAnsi="Times New Roman"/>
          <w:szCs w:val="24"/>
          <w:lang w:eastAsia="en-US"/>
        </w:rPr>
        <w:t xml:space="preserve"> от</w:t>
      </w:r>
      <w:r w:rsidRPr="001609ED">
        <w:rPr>
          <w:rFonts w:ascii="Times New Roman" w:eastAsia="Calibri" w:hAnsi="Times New Roman"/>
          <w:sz w:val="22"/>
          <w:szCs w:val="22"/>
          <w:lang w:eastAsia="en-US"/>
        </w:rPr>
        <w:t xml:space="preserve"> </w:t>
      </w:r>
    </w:p>
    <w:p w14:paraId="7368CCBD" w14:textId="77777777" w:rsidR="001609ED" w:rsidRPr="001609ED" w:rsidRDefault="001609ED" w:rsidP="001609ED">
      <w:pPr>
        <w:jc w:val="center"/>
        <w:rPr>
          <w:rFonts w:ascii="Times New Roman" w:hAnsi="Times New Roman"/>
          <w:b/>
          <w:bCs/>
          <w:szCs w:val="24"/>
        </w:rPr>
      </w:pPr>
    </w:p>
    <w:p w14:paraId="168358E9" w14:textId="67DC2758" w:rsidR="001609ED" w:rsidRPr="001609ED" w:rsidRDefault="001609ED" w:rsidP="001609ED">
      <w:pPr>
        <w:jc w:val="center"/>
        <w:rPr>
          <w:rFonts w:ascii="Times New Roman" w:hAnsi="Times New Roman"/>
          <w:b/>
          <w:bCs/>
          <w:szCs w:val="24"/>
        </w:rPr>
      </w:pPr>
      <w:r w:rsidRPr="001609ED">
        <w:rPr>
          <w:rFonts w:ascii="Times New Roman" w:hAnsi="Times New Roman"/>
          <w:b/>
          <w:bCs/>
          <w:szCs w:val="24"/>
        </w:rPr>
        <w:t>Спецификация</w:t>
      </w:r>
      <w:r w:rsidR="00224137">
        <w:rPr>
          <w:rFonts w:ascii="Times New Roman" w:hAnsi="Times New Roman"/>
          <w:b/>
          <w:bCs/>
          <w:szCs w:val="24"/>
        </w:rPr>
        <w:t xml:space="preserve"> № 1</w:t>
      </w:r>
    </w:p>
    <w:tbl>
      <w:tblPr>
        <w:tblpPr w:leftFromText="180" w:rightFromText="180" w:vertAnchor="text" w:horzAnchor="margin" w:tblpXSpec="center" w:tblpY="139"/>
        <w:tblW w:w="10007" w:type="dxa"/>
        <w:tblLook w:val="04A0" w:firstRow="1" w:lastRow="0" w:firstColumn="1" w:lastColumn="0" w:noHBand="0" w:noVBand="1"/>
      </w:tblPr>
      <w:tblGrid>
        <w:gridCol w:w="562"/>
        <w:gridCol w:w="3722"/>
        <w:gridCol w:w="1368"/>
        <w:gridCol w:w="1090"/>
        <w:gridCol w:w="1485"/>
        <w:gridCol w:w="1780"/>
      </w:tblGrid>
      <w:tr w:rsidR="001609ED" w:rsidRPr="001609ED" w14:paraId="633B017D" w14:textId="77777777" w:rsidTr="008F7504">
        <w:trPr>
          <w:trHeight w:val="48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EE2C6" w14:textId="364F3020" w:rsidR="001609ED" w:rsidRPr="00FD46E1" w:rsidRDefault="001609ED" w:rsidP="001609ED">
            <w:pPr>
              <w:jc w:val="center"/>
              <w:rPr>
                <w:rFonts w:ascii="Times New Roman" w:hAnsi="Times New Roman"/>
                <w:b/>
                <w:bCs/>
                <w:szCs w:val="24"/>
              </w:rPr>
            </w:pPr>
            <w:r w:rsidRPr="00FD46E1">
              <w:rPr>
                <w:rFonts w:ascii="Times New Roman" w:hAnsi="Times New Roman"/>
                <w:b/>
                <w:bCs/>
                <w:szCs w:val="24"/>
              </w:rPr>
              <w:t>№ п/п</w:t>
            </w:r>
          </w:p>
        </w:tc>
        <w:tc>
          <w:tcPr>
            <w:tcW w:w="3722" w:type="dxa"/>
            <w:tcBorders>
              <w:top w:val="single" w:sz="4" w:space="0" w:color="auto"/>
              <w:left w:val="nil"/>
              <w:bottom w:val="single" w:sz="4" w:space="0" w:color="auto"/>
              <w:right w:val="single" w:sz="4" w:space="0" w:color="auto"/>
            </w:tcBorders>
            <w:shd w:val="clear" w:color="auto" w:fill="auto"/>
            <w:vAlign w:val="center"/>
            <w:hideMark/>
          </w:tcPr>
          <w:p w14:paraId="52BEA47D" w14:textId="77777777" w:rsidR="001609ED" w:rsidRPr="00FD46E1" w:rsidRDefault="001609ED" w:rsidP="001609ED">
            <w:pPr>
              <w:jc w:val="center"/>
              <w:rPr>
                <w:rFonts w:ascii="Times New Roman" w:hAnsi="Times New Roman"/>
                <w:b/>
                <w:bCs/>
                <w:szCs w:val="24"/>
              </w:rPr>
            </w:pPr>
            <w:r w:rsidRPr="00FD46E1">
              <w:rPr>
                <w:rFonts w:ascii="Times New Roman" w:hAnsi="Times New Roman"/>
                <w:b/>
                <w:bCs/>
                <w:szCs w:val="24"/>
              </w:rPr>
              <w:t>Наименование продукции</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76B93216" w14:textId="1616184A" w:rsidR="001609ED" w:rsidRPr="00FD46E1" w:rsidRDefault="001609ED" w:rsidP="001609ED">
            <w:pPr>
              <w:jc w:val="center"/>
              <w:rPr>
                <w:rFonts w:ascii="Times New Roman" w:hAnsi="Times New Roman"/>
                <w:b/>
                <w:bCs/>
                <w:szCs w:val="24"/>
              </w:rPr>
            </w:pPr>
            <w:r w:rsidRPr="00FD46E1">
              <w:rPr>
                <w:rFonts w:ascii="Times New Roman" w:hAnsi="Times New Roman"/>
                <w:b/>
                <w:bCs/>
                <w:szCs w:val="24"/>
              </w:rPr>
              <w:t>Ед</w:t>
            </w:r>
            <w:r w:rsidR="00FD46E1">
              <w:rPr>
                <w:rFonts w:ascii="Times New Roman" w:hAnsi="Times New Roman"/>
                <w:b/>
                <w:bCs/>
                <w:szCs w:val="24"/>
              </w:rPr>
              <w:t>.</w:t>
            </w:r>
            <w:r w:rsidRPr="00FD46E1">
              <w:rPr>
                <w:rFonts w:ascii="Times New Roman" w:hAnsi="Times New Roman"/>
                <w:b/>
                <w:bCs/>
                <w:szCs w:val="24"/>
              </w:rPr>
              <w:t xml:space="preserve"> измерения</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39C37EA9" w14:textId="761F8458" w:rsidR="001609ED" w:rsidRPr="00FD46E1" w:rsidRDefault="00FD46E1" w:rsidP="001609ED">
            <w:pPr>
              <w:jc w:val="center"/>
              <w:rPr>
                <w:rFonts w:ascii="Times New Roman" w:hAnsi="Times New Roman"/>
                <w:b/>
                <w:bCs/>
                <w:szCs w:val="24"/>
              </w:rPr>
            </w:pPr>
            <w:r>
              <w:rPr>
                <w:rFonts w:ascii="Times New Roman" w:hAnsi="Times New Roman"/>
                <w:b/>
                <w:bCs/>
                <w:szCs w:val="24"/>
              </w:rPr>
              <w:t>Кол-во</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1BDEFF3A" w14:textId="4D127876" w:rsidR="001609ED" w:rsidRPr="00FD46E1" w:rsidRDefault="00FD46E1" w:rsidP="001609ED">
            <w:pPr>
              <w:jc w:val="center"/>
              <w:rPr>
                <w:rFonts w:ascii="Times New Roman" w:hAnsi="Times New Roman"/>
                <w:b/>
                <w:bCs/>
                <w:szCs w:val="24"/>
              </w:rPr>
            </w:pPr>
            <w:r w:rsidRPr="00FD46E1">
              <w:rPr>
                <w:rFonts w:ascii="Times New Roman" w:hAnsi="Times New Roman"/>
                <w:b/>
                <w:bCs/>
                <w:szCs w:val="24"/>
              </w:rPr>
              <w:t>Цена, руб. (вкл. НДС 20%)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4F201C7" w14:textId="77777777" w:rsidR="001609ED" w:rsidRPr="00FD46E1" w:rsidRDefault="001609ED" w:rsidP="001609ED">
            <w:pPr>
              <w:jc w:val="center"/>
              <w:rPr>
                <w:rFonts w:ascii="Times New Roman" w:hAnsi="Times New Roman"/>
                <w:b/>
                <w:bCs/>
                <w:szCs w:val="24"/>
              </w:rPr>
            </w:pPr>
            <w:r w:rsidRPr="00FD46E1">
              <w:rPr>
                <w:rFonts w:ascii="Times New Roman" w:hAnsi="Times New Roman"/>
                <w:b/>
                <w:bCs/>
                <w:szCs w:val="24"/>
              </w:rPr>
              <w:t>Сумма, руб. (вкл. НДС 20%)</w:t>
            </w:r>
          </w:p>
        </w:tc>
      </w:tr>
      <w:tr w:rsidR="001609ED" w:rsidRPr="001609ED" w14:paraId="505A850A" w14:textId="77777777" w:rsidTr="008F7504">
        <w:trPr>
          <w:trHeight w:val="286"/>
        </w:trPr>
        <w:tc>
          <w:tcPr>
            <w:tcW w:w="562" w:type="dxa"/>
            <w:tcBorders>
              <w:top w:val="nil"/>
              <w:left w:val="single" w:sz="4" w:space="0" w:color="auto"/>
              <w:bottom w:val="single" w:sz="4" w:space="0" w:color="auto"/>
              <w:right w:val="single" w:sz="4" w:space="0" w:color="auto"/>
            </w:tcBorders>
            <w:shd w:val="clear" w:color="auto" w:fill="auto"/>
            <w:noWrap/>
          </w:tcPr>
          <w:p w14:paraId="69B4FC36" w14:textId="5ACB60BE" w:rsidR="001609ED" w:rsidRPr="001609ED" w:rsidRDefault="00FD46E1" w:rsidP="001609ED">
            <w:pPr>
              <w:jc w:val="center"/>
              <w:rPr>
                <w:rFonts w:ascii="Times New Roman" w:hAnsi="Times New Roman"/>
                <w:szCs w:val="24"/>
              </w:rPr>
            </w:pPr>
            <w:r>
              <w:rPr>
                <w:rFonts w:ascii="Times New Roman" w:hAnsi="Times New Roman"/>
                <w:szCs w:val="24"/>
              </w:rPr>
              <w:t>1.</w:t>
            </w:r>
          </w:p>
        </w:tc>
        <w:tc>
          <w:tcPr>
            <w:tcW w:w="3722" w:type="dxa"/>
            <w:tcBorders>
              <w:top w:val="nil"/>
              <w:left w:val="nil"/>
              <w:bottom w:val="single" w:sz="4" w:space="0" w:color="auto"/>
              <w:right w:val="single" w:sz="4" w:space="0" w:color="auto"/>
            </w:tcBorders>
            <w:shd w:val="clear" w:color="000000" w:fill="FFFFFF"/>
          </w:tcPr>
          <w:p w14:paraId="5F3CA1B8" w14:textId="555A00FF" w:rsidR="001609ED" w:rsidRPr="001609ED" w:rsidRDefault="001609ED" w:rsidP="001609ED">
            <w:pPr>
              <w:rPr>
                <w:rFonts w:ascii="Times New Roman" w:hAnsi="Times New Roman"/>
                <w:szCs w:val="24"/>
              </w:rPr>
            </w:pPr>
          </w:p>
        </w:tc>
        <w:tc>
          <w:tcPr>
            <w:tcW w:w="1368" w:type="dxa"/>
            <w:tcBorders>
              <w:top w:val="nil"/>
              <w:left w:val="nil"/>
              <w:bottom w:val="single" w:sz="4" w:space="0" w:color="auto"/>
              <w:right w:val="single" w:sz="4" w:space="0" w:color="auto"/>
            </w:tcBorders>
            <w:shd w:val="clear" w:color="000000" w:fill="FFFFFF"/>
            <w:noWrap/>
          </w:tcPr>
          <w:p w14:paraId="34150495" w14:textId="22A5FFFB" w:rsidR="001609ED" w:rsidRPr="001609ED" w:rsidRDefault="001609ED" w:rsidP="001609ED">
            <w:pPr>
              <w:jc w:val="center"/>
              <w:rPr>
                <w:rFonts w:ascii="Times New Roman" w:hAnsi="Times New Roman"/>
                <w:szCs w:val="24"/>
              </w:rPr>
            </w:pPr>
          </w:p>
        </w:tc>
        <w:tc>
          <w:tcPr>
            <w:tcW w:w="1090" w:type="dxa"/>
            <w:tcBorders>
              <w:top w:val="nil"/>
              <w:left w:val="nil"/>
              <w:bottom w:val="single" w:sz="4" w:space="0" w:color="auto"/>
              <w:right w:val="single" w:sz="4" w:space="0" w:color="auto"/>
            </w:tcBorders>
            <w:shd w:val="clear" w:color="auto" w:fill="auto"/>
          </w:tcPr>
          <w:p w14:paraId="255DA1D2" w14:textId="4545D26A" w:rsidR="001609ED" w:rsidRPr="001609ED" w:rsidRDefault="001609ED" w:rsidP="00FD46E1">
            <w:pPr>
              <w:jc w:val="center"/>
              <w:rPr>
                <w:rFonts w:ascii="Times New Roman" w:hAnsi="Times New Roman"/>
                <w:color w:val="000000"/>
                <w:szCs w:val="24"/>
              </w:rPr>
            </w:pPr>
          </w:p>
        </w:tc>
        <w:tc>
          <w:tcPr>
            <w:tcW w:w="1485" w:type="dxa"/>
            <w:tcBorders>
              <w:top w:val="nil"/>
              <w:left w:val="nil"/>
              <w:bottom w:val="single" w:sz="4" w:space="0" w:color="auto"/>
              <w:right w:val="single" w:sz="4" w:space="0" w:color="auto"/>
            </w:tcBorders>
            <w:shd w:val="clear" w:color="auto" w:fill="auto"/>
          </w:tcPr>
          <w:p w14:paraId="1415B907" w14:textId="053E6217" w:rsidR="001609ED" w:rsidRPr="001609ED" w:rsidRDefault="001609ED" w:rsidP="00FD46E1">
            <w:pPr>
              <w:jc w:val="center"/>
              <w:rPr>
                <w:rFonts w:ascii="Times New Roman" w:hAnsi="Times New Roman"/>
                <w:color w:val="000000"/>
                <w:szCs w:val="24"/>
              </w:rPr>
            </w:pPr>
          </w:p>
        </w:tc>
        <w:tc>
          <w:tcPr>
            <w:tcW w:w="1780" w:type="dxa"/>
            <w:tcBorders>
              <w:top w:val="nil"/>
              <w:left w:val="nil"/>
              <w:bottom w:val="single" w:sz="4" w:space="0" w:color="auto"/>
              <w:right w:val="single" w:sz="4" w:space="0" w:color="auto"/>
            </w:tcBorders>
            <w:shd w:val="clear" w:color="auto" w:fill="auto"/>
          </w:tcPr>
          <w:p w14:paraId="2067FCD0" w14:textId="76B7D39F" w:rsidR="001609ED" w:rsidRPr="001609ED" w:rsidRDefault="001609ED" w:rsidP="00FD46E1">
            <w:pPr>
              <w:jc w:val="center"/>
              <w:rPr>
                <w:rFonts w:ascii="Times New Roman" w:hAnsi="Times New Roman"/>
                <w:color w:val="000000"/>
                <w:szCs w:val="24"/>
              </w:rPr>
            </w:pPr>
          </w:p>
        </w:tc>
      </w:tr>
      <w:tr w:rsidR="001609ED" w:rsidRPr="001609ED" w14:paraId="35A54F6A" w14:textId="77777777" w:rsidTr="008F7504">
        <w:trPr>
          <w:trHeight w:val="286"/>
        </w:trPr>
        <w:tc>
          <w:tcPr>
            <w:tcW w:w="562" w:type="dxa"/>
            <w:tcBorders>
              <w:top w:val="nil"/>
              <w:left w:val="single" w:sz="4" w:space="0" w:color="auto"/>
              <w:bottom w:val="single" w:sz="4" w:space="0" w:color="auto"/>
              <w:right w:val="single" w:sz="4" w:space="0" w:color="auto"/>
            </w:tcBorders>
            <w:shd w:val="clear" w:color="auto" w:fill="auto"/>
            <w:noWrap/>
          </w:tcPr>
          <w:p w14:paraId="3BAEA36E" w14:textId="6D791632" w:rsidR="001609ED" w:rsidRPr="001609ED" w:rsidRDefault="00E46C1F" w:rsidP="001609ED">
            <w:pPr>
              <w:jc w:val="center"/>
              <w:rPr>
                <w:rFonts w:ascii="Times New Roman" w:hAnsi="Times New Roman"/>
                <w:szCs w:val="24"/>
              </w:rPr>
            </w:pPr>
            <w:r>
              <w:rPr>
                <w:rFonts w:ascii="Times New Roman" w:hAnsi="Times New Roman"/>
                <w:szCs w:val="24"/>
              </w:rPr>
              <w:t>2.</w:t>
            </w:r>
          </w:p>
        </w:tc>
        <w:tc>
          <w:tcPr>
            <w:tcW w:w="3722" w:type="dxa"/>
            <w:tcBorders>
              <w:top w:val="nil"/>
              <w:left w:val="nil"/>
              <w:bottom w:val="single" w:sz="4" w:space="0" w:color="auto"/>
              <w:right w:val="single" w:sz="4" w:space="0" w:color="auto"/>
            </w:tcBorders>
            <w:shd w:val="clear" w:color="000000" w:fill="FFFFFF"/>
          </w:tcPr>
          <w:p w14:paraId="35C081C9" w14:textId="3BD193B3" w:rsidR="001609ED" w:rsidRPr="001609ED" w:rsidRDefault="001609ED" w:rsidP="001609ED">
            <w:pPr>
              <w:rPr>
                <w:rFonts w:ascii="Times New Roman" w:hAnsi="Times New Roman"/>
                <w:szCs w:val="24"/>
              </w:rPr>
            </w:pPr>
          </w:p>
        </w:tc>
        <w:tc>
          <w:tcPr>
            <w:tcW w:w="1368" w:type="dxa"/>
            <w:tcBorders>
              <w:top w:val="nil"/>
              <w:left w:val="nil"/>
              <w:bottom w:val="single" w:sz="4" w:space="0" w:color="auto"/>
              <w:right w:val="single" w:sz="4" w:space="0" w:color="auto"/>
            </w:tcBorders>
            <w:shd w:val="clear" w:color="000000" w:fill="FFFFFF"/>
            <w:noWrap/>
          </w:tcPr>
          <w:p w14:paraId="353FD928" w14:textId="3D45DA39" w:rsidR="001609ED" w:rsidRPr="001609ED" w:rsidRDefault="001609ED" w:rsidP="001609ED">
            <w:pPr>
              <w:jc w:val="center"/>
              <w:rPr>
                <w:rFonts w:ascii="Times New Roman" w:hAnsi="Times New Roman"/>
                <w:szCs w:val="24"/>
              </w:rPr>
            </w:pPr>
          </w:p>
        </w:tc>
        <w:tc>
          <w:tcPr>
            <w:tcW w:w="1090" w:type="dxa"/>
            <w:tcBorders>
              <w:top w:val="nil"/>
              <w:left w:val="nil"/>
              <w:bottom w:val="single" w:sz="4" w:space="0" w:color="auto"/>
              <w:right w:val="single" w:sz="4" w:space="0" w:color="auto"/>
            </w:tcBorders>
            <w:shd w:val="clear" w:color="auto" w:fill="auto"/>
          </w:tcPr>
          <w:p w14:paraId="6D7AA4E7" w14:textId="52A5CA11" w:rsidR="001609ED" w:rsidRPr="001609ED" w:rsidRDefault="001609ED" w:rsidP="00FD46E1">
            <w:pPr>
              <w:jc w:val="center"/>
              <w:rPr>
                <w:rFonts w:ascii="Times New Roman" w:hAnsi="Times New Roman"/>
                <w:color w:val="000000"/>
                <w:szCs w:val="24"/>
              </w:rPr>
            </w:pPr>
          </w:p>
        </w:tc>
        <w:tc>
          <w:tcPr>
            <w:tcW w:w="1485" w:type="dxa"/>
            <w:tcBorders>
              <w:top w:val="nil"/>
              <w:left w:val="nil"/>
              <w:bottom w:val="single" w:sz="4" w:space="0" w:color="auto"/>
              <w:right w:val="single" w:sz="4" w:space="0" w:color="auto"/>
            </w:tcBorders>
            <w:shd w:val="clear" w:color="auto" w:fill="auto"/>
          </w:tcPr>
          <w:p w14:paraId="151515CD" w14:textId="0765421B" w:rsidR="001609ED" w:rsidRPr="001609ED" w:rsidRDefault="001609ED" w:rsidP="00FD46E1">
            <w:pPr>
              <w:jc w:val="center"/>
              <w:rPr>
                <w:rFonts w:ascii="Times New Roman" w:hAnsi="Times New Roman"/>
                <w:color w:val="000000"/>
                <w:szCs w:val="24"/>
              </w:rPr>
            </w:pPr>
          </w:p>
        </w:tc>
        <w:tc>
          <w:tcPr>
            <w:tcW w:w="1780" w:type="dxa"/>
            <w:tcBorders>
              <w:top w:val="nil"/>
              <w:left w:val="nil"/>
              <w:bottom w:val="single" w:sz="4" w:space="0" w:color="auto"/>
              <w:right w:val="single" w:sz="4" w:space="0" w:color="auto"/>
            </w:tcBorders>
            <w:shd w:val="clear" w:color="auto" w:fill="auto"/>
          </w:tcPr>
          <w:p w14:paraId="64F211E4" w14:textId="78E5150B" w:rsidR="001609ED" w:rsidRPr="001609ED" w:rsidRDefault="001609ED" w:rsidP="00FD46E1">
            <w:pPr>
              <w:jc w:val="center"/>
              <w:rPr>
                <w:rFonts w:ascii="Times New Roman" w:hAnsi="Times New Roman"/>
                <w:color w:val="000000"/>
                <w:szCs w:val="24"/>
              </w:rPr>
            </w:pPr>
          </w:p>
        </w:tc>
      </w:tr>
      <w:tr w:rsidR="001609ED" w:rsidRPr="001609ED" w14:paraId="7E7C0710" w14:textId="77777777" w:rsidTr="001609ED">
        <w:trPr>
          <w:trHeight w:val="252"/>
        </w:trPr>
        <w:tc>
          <w:tcPr>
            <w:tcW w:w="822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E3ACA" w14:textId="77777777" w:rsidR="001609ED" w:rsidRPr="001609ED" w:rsidRDefault="001609ED" w:rsidP="001609ED">
            <w:pPr>
              <w:jc w:val="right"/>
              <w:rPr>
                <w:rFonts w:ascii="Times New Roman" w:hAnsi="Times New Roman"/>
                <w:b/>
                <w:bCs/>
                <w:color w:val="000000"/>
                <w:szCs w:val="24"/>
              </w:rPr>
            </w:pPr>
            <w:r w:rsidRPr="001609ED">
              <w:rPr>
                <w:rFonts w:ascii="Times New Roman" w:hAnsi="Times New Roman"/>
                <w:b/>
                <w:bCs/>
                <w:color w:val="000000"/>
                <w:szCs w:val="24"/>
              </w:rPr>
              <w:t>ИТОГО:</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3C720D7B" w14:textId="721C0F71" w:rsidR="001609ED" w:rsidRPr="001609ED" w:rsidRDefault="001609ED" w:rsidP="001609ED">
            <w:pPr>
              <w:jc w:val="right"/>
              <w:rPr>
                <w:rFonts w:ascii="Times New Roman" w:hAnsi="Times New Roman"/>
                <w:b/>
                <w:bCs/>
                <w:color w:val="000000"/>
                <w:szCs w:val="24"/>
              </w:rPr>
            </w:pPr>
          </w:p>
        </w:tc>
      </w:tr>
      <w:tr w:rsidR="001609ED" w:rsidRPr="001609ED" w14:paraId="768897CD" w14:textId="77777777" w:rsidTr="001609ED">
        <w:trPr>
          <w:trHeight w:val="252"/>
        </w:trPr>
        <w:tc>
          <w:tcPr>
            <w:tcW w:w="822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AAD3156" w14:textId="51FF32D7" w:rsidR="001609ED" w:rsidRPr="001609ED" w:rsidRDefault="001609ED" w:rsidP="001609ED">
            <w:pPr>
              <w:jc w:val="right"/>
              <w:rPr>
                <w:rFonts w:ascii="Times New Roman" w:hAnsi="Times New Roman"/>
                <w:b/>
                <w:bCs/>
                <w:color w:val="000000"/>
                <w:szCs w:val="24"/>
              </w:rPr>
            </w:pPr>
            <w:r>
              <w:rPr>
                <w:rFonts w:ascii="Times New Roman" w:hAnsi="Times New Roman"/>
                <w:b/>
                <w:bCs/>
                <w:color w:val="000000"/>
                <w:szCs w:val="24"/>
              </w:rPr>
              <w:t>В т.ч. НДС 20%:</w:t>
            </w:r>
          </w:p>
        </w:tc>
        <w:tc>
          <w:tcPr>
            <w:tcW w:w="1780" w:type="dxa"/>
            <w:tcBorders>
              <w:top w:val="nil"/>
              <w:left w:val="nil"/>
              <w:bottom w:val="single" w:sz="4" w:space="0" w:color="auto"/>
              <w:right w:val="single" w:sz="4" w:space="0" w:color="auto"/>
            </w:tcBorders>
            <w:shd w:val="clear" w:color="auto" w:fill="auto"/>
            <w:noWrap/>
            <w:vAlign w:val="bottom"/>
          </w:tcPr>
          <w:p w14:paraId="114A9D7E" w14:textId="398964F4" w:rsidR="001609ED" w:rsidRPr="001609ED" w:rsidRDefault="001609ED" w:rsidP="001609ED">
            <w:pPr>
              <w:jc w:val="right"/>
              <w:rPr>
                <w:rFonts w:ascii="Times New Roman" w:hAnsi="Times New Roman"/>
                <w:b/>
                <w:bCs/>
                <w:color w:val="000000"/>
                <w:szCs w:val="24"/>
              </w:rPr>
            </w:pPr>
          </w:p>
        </w:tc>
      </w:tr>
    </w:tbl>
    <w:p w14:paraId="38E990D9" w14:textId="06F8208C" w:rsidR="001609ED" w:rsidRDefault="001609ED" w:rsidP="008F7504">
      <w:pPr>
        <w:jc w:val="both"/>
        <w:rPr>
          <w:rFonts w:ascii="Times New Roman" w:hAnsi="Times New Roman"/>
          <w:b/>
          <w:bCs/>
          <w:szCs w:val="24"/>
        </w:rPr>
      </w:pPr>
    </w:p>
    <w:p w14:paraId="1A9B340F" w14:textId="7DF15F9C" w:rsidR="008F7504" w:rsidRDefault="008F7504" w:rsidP="00117646">
      <w:pPr>
        <w:pStyle w:val="a8"/>
        <w:widowControl w:val="0"/>
        <w:numPr>
          <w:ilvl w:val="0"/>
          <w:numId w:val="6"/>
        </w:numPr>
        <w:jc w:val="both"/>
      </w:pPr>
      <w:r w:rsidRPr="00117646">
        <w:t xml:space="preserve">Цена поставляемого оборудования по настоящей спецификации составляет </w:t>
      </w:r>
      <w:r w:rsidR="003135AF">
        <w:t>__________</w:t>
      </w:r>
      <w:r w:rsidR="00117646" w:rsidRPr="00117646">
        <w:t xml:space="preserve"> (</w:t>
      </w:r>
      <w:r w:rsidR="003135AF">
        <w:t>______________</w:t>
      </w:r>
      <w:r w:rsidR="00117646" w:rsidRPr="00117646">
        <w:t xml:space="preserve">) рублей </w:t>
      </w:r>
      <w:r w:rsidR="003135AF">
        <w:t>__________</w:t>
      </w:r>
      <w:r w:rsidR="00117646" w:rsidRPr="00117646">
        <w:t xml:space="preserve"> копеек в том числе НДС 20% в размере </w:t>
      </w:r>
      <w:r w:rsidR="003135AF">
        <w:t>________</w:t>
      </w:r>
      <w:r w:rsidR="00117646" w:rsidRPr="00117646">
        <w:t xml:space="preserve"> (</w:t>
      </w:r>
      <w:r w:rsidR="003135AF">
        <w:t>______________</w:t>
      </w:r>
      <w:r w:rsidR="00117646" w:rsidRPr="00117646">
        <w:t>)</w:t>
      </w:r>
      <w:r w:rsidR="00117646">
        <w:t xml:space="preserve"> рублей </w:t>
      </w:r>
      <w:r w:rsidR="003135AF">
        <w:t>________</w:t>
      </w:r>
      <w:r w:rsidR="00117646">
        <w:t xml:space="preserve"> копейки.</w:t>
      </w:r>
    </w:p>
    <w:p w14:paraId="3CB733A1" w14:textId="03DBD676" w:rsidR="00117646" w:rsidRPr="00117646" w:rsidRDefault="00A41C6E" w:rsidP="00117646">
      <w:pPr>
        <w:pStyle w:val="a8"/>
        <w:widowControl w:val="0"/>
        <w:numPr>
          <w:ilvl w:val="0"/>
          <w:numId w:val="6"/>
        </w:numPr>
        <w:jc w:val="both"/>
      </w:pPr>
      <w:r w:rsidRPr="00A41C6E">
        <w:t xml:space="preserve">Настоящая Спецификация является неотъемлемой частью Договора поставки </w:t>
      </w:r>
      <w:r>
        <w:t xml:space="preserve">№ </w:t>
      </w:r>
    </w:p>
    <w:p w14:paraId="7366B124" w14:textId="2008E755" w:rsidR="001609ED" w:rsidRDefault="001609ED" w:rsidP="001609ED">
      <w:pPr>
        <w:jc w:val="center"/>
        <w:rPr>
          <w:rFonts w:ascii="Times New Roman" w:hAnsi="Times New Roman"/>
          <w:b/>
          <w:bCs/>
          <w:szCs w:val="24"/>
        </w:rPr>
      </w:pPr>
    </w:p>
    <w:p w14:paraId="109F6FBD" w14:textId="4F8E608E" w:rsidR="008F7504" w:rsidRDefault="008F7504" w:rsidP="001609ED">
      <w:pPr>
        <w:jc w:val="center"/>
        <w:rPr>
          <w:rFonts w:ascii="Times New Roman" w:hAnsi="Times New Roman"/>
          <w:b/>
          <w:bCs/>
          <w:szCs w:val="24"/>
        </w:rPr>
      </w:pPr>
    </w:p>
    <w:p w14:paraId="241AF896" w14:textId="39BF5388" w:rsidR="008F7504" w:rsidRDefault="008F7504" w:rsidP="001609ED">
      <w:pPr>
        <w:jc w:val="center"/>
        <w:rPr>
          <w:rFonts w:ascii="Times New Roman" w:hAnsi="Times New Roman"/>
          <w:b/>
          <w:bCs/>
          <w:szCs w:val="24"/>
        </w:rPr>
      </w:pPr>
    </w:p>
    <w:p w14:paraId="7BF4555B" w14:textId="677B72CD" w:rsidR="008F7504" w:rsidRDefault="008F7504" w:rsidP="001609ED">
      <w:pPr>
        <w:jc w:val="center"/>
        <w:rPr>
          <w:rFonts w:ascii="Times New Roman" w:hAnsi="Times New Roman"/>
          <w:b/>
          <w:bCs/>
          <w:szCs w:val="24"/>
        </w:rPr>
      </w:pPr>
    </w:p>
    <w:p w14:paraId="05F00E4C" w14:textId="65613BB2" w:rsidR="008F7504" w:rsidRDefault="008F7504" w:rsidP="001609ED">
      <w:pPr>
        <w:jc w:val="center"/>
        <w:rPr>
          <w:rFonts w:ascii="Times New Roman" w:hAnsi="Times New Roman"/>
          <w:b/>
          <w:bCs/>
          <w:szCs w:val="24"/>
        </w:rPr>
      </w:pPr>
    </w:p>
    <w:p w14:paraId="5E3BFD72" w14:textId="0EA78D01" w:rsidR="008F7504" w:rsidRPr="001609ED" w:rsidRDefault="001A6139" w:rsidP="001A6139">
      <w:pPr>
        <w:jc w:val="center"/>
        <w:rPr>
          <w:rFonts w:ascii="Times New Roman" w:hAnsi="Times New Roman"/>
          <w:b/>
          <w:bCs/>
          <w:szCs w:val="24"/>
        </w:rPr>
      </w:pPr>
      <w:r>
        <w:rPr>
          <w:rFonts w:ascii="Times New Roman" w:hAnsi="Times New Roman"/>
          <w:b/>
          <w:bCs/>
          <w:szCs w:val="24"/>
        </w:rPr>
        <w:t>ПОСТАВЩИК</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t>ПОКУПАТЕЛЬ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6"/>
        <w:gridCol w:w="4921"/>
      </w:tblGrid>
      <w:tr w:rsidR="00B84640" w:rsidRPr="00864E8A" w14:paraId="463F15BD" w14:textId="77777777" w:rsidTr="00B84640">
        <w:tc>
          <w:tcPr>
            <w:tcW w:w="4826" w:type="dxa"/>
            <w:tcBorders>
              <w:top w:val="nil"/>
              <w:left w:val="nil"/>
              <w:bottom w:val="nil"/>
              <w:right w:val="nil"/>
            </w:tcBorders>
          </w:tcPr>
          <w:p w14:paraId="4DB357F2" w14:textId="2FEDD44A" w:rsidR="00B84640" w:rsidRPr="00B749DC" w:rsidRDefault="00B84640" w:rsidP="001A6139">
            <w:pPr>
              <w:pStyle w:val="a5"/>
              <w:jc w:val="center"/>
              <w:rPr>
                <w:rFonts w:ascii="Times New Roman" w:hAnsi="Times New Roman"/>
                <w:szCs w:val="24"/>
                <w:lang w:val="ru-RU" w:eastAsia="ru-RU"/>
              </w:rPr>
            </w:pPr>
          </w:p>
          <w:p w14:paraId="7441B23B" w14:textId="77777777" w:rsidR="00B84640" w:rsidRDefault="00B84640" w:rsidP="001A6139">
            <w:pPr>
              <w:pStyle w:val="a5"/>
              <w:jc w:val="center"/>
              <w:rPr>
                <w:rFonts w:ascii="Times New Roman" w:hAnsi="Times New Roman"/>
                <w:szCs w:val="24"/>
                <w:lang w:val="ru-RU" w:eastAsia="ru-RU"/>
              </w:rPr>
            </w:pPr>
          </w:p>
          <w:p w14:paraId="175F810A" w14:textId="77777777" w:rsidR="00B84640" w:rsidRPr="00B749DC" w:rsidRDefault="00B84640" w:rsidP="001A6139">
            <w:pPr>
              <w:pStyle w:val="a5"/>
              <w:jc w:val="center"/>
              <w:rPr>
                <w:rFonts w:ascii="Times New Roman" w:hAnsi="Times New Roman"/>
                <w:szCs w:val="24"/>
                <w:lang w:val="ru-RU" w:eastAsia="ru-RU"/>
              </w:rPr>
            </w:pPr>
          </w:p>
          <w:p w14:paraId="45E61CFF" w14:textId="54623E71" w:rsidR="00B84640" w:rsidRPr="002240C7" w:rsidRDefault="00B84640" w:rsidP="001A6139">
            <w:pPr>
              <w:widowControl w:val="0"/>
              <w:tabs>
                <w:tab w:val="right" w:pos="4253"/>
                <w:tab w:val="left" w:pos="5529"/>
                <w:tab w:val="right" w:pos="9781"/>
              </w:tabs>
              <w:autoSpaceDE w:val="0"/>
              <w:autoSpaceDN w:val="0"/>
              <w:adjustRightInd w:val="0"/>
              <w:jc w:val="center"/>
              <w:rPr>
                <w:rFonts w:ascii="Times New Roman" w:hAnsi="Times New Roman"/>
                <w:szCs w:val="24"/>
              </w:rPr>
            </w:pPr>
            <w:r w:rsidRPr="002240C7">
              <w:rPr>
                <w:rFonts w:ascii="Times New Roman" w:hAnsi="Times New Roman"/>
                <w:szCs w:val="24"/>
              </w:rPr>
              <w:t>_______________ /</w:t>
            </w:r>
            <w:r>
              <w:rPr>
                <w:rFonts w:ascii="Times New Roman" w:hAnsi="Times New Roman"/>
                <w:szCs w:val="24"/>
              </w:rPr>
              <w:t>___________________</w:t>
            </w:r>
            <w:r w:rsidRPr="002240C7">
              <w:rPr>
                <w:rFonts w:ascii="Times New Roman" w:hAnsi="Times New Roman"/>
                <w:szCs w:val="24"/>
              </w:rPr>
              <w:t>/</w:t>
            </w:r>
          </w:p>
          <w:p w14:paraId="27F33D9A" w14:textId="78749347" w:rsidR="00B84640" w:rsidRPr="002240C7" w:rsidRDefault="00B84640" w:rsidP="001A6139">
            <w:pPr>
              <w:jc w:val="center"/>
              <w:rPr>
                <w:rFonts w:ascii="Times New Roman" w:hAnsi="Times New Roman"/>
                <w:szCs w:val="24"/>
              </w:rPr>
            </w:pPr>
            <w:r w:rsidRPr="002240C7">
              <w:rPr>
                <w:rFonts w:ascii="Times New Roman" w:hAnsi="Times New Roman"/>
                <w:szCs w:val="24"/>
              </w:rPr>
              <w:t>М.П.</w:t>
            </w:r>
          </w:p>
        </w:tc>
        <w:tc>
          <w:tcPr>
            <w:tcW w:w="4921" w:type="dxa"/>
            <w:tcBorders>
              <w:top w:val="nil"/>
              <w:left w:val="nil"/>
              <w:bottom w:val="nil"/>
              <w:right w:val="nil"/>
            </w:tcBorders>
          </w:tcPr>
          <w:p w14:paraId="398F040E" w14:textId="2B430FF1" w:rsidR="00B84640" w:rsidRPr="001A6139" w:rsidRDefault="00B84640" w:rsidP="001A6139">
            <w:pPr>
              <w:jc w:val="center"/>
              <w:rPr>
                <w:rFonts w:ascii="Times New Roman" w:hAnsi="Times New Roman"/>
                <w:szCs w:val="24"/>
              </w:rPr>
            </w:pPr>
            <w:r w:rsidRPr="001A6139">
              <w:rPr>
                <w:rFonts w:ascii="Times New Roman" w:hAnsi="Times New Roman"/>
                <w:szCs w:val="24"/>
              </w:rPr>
              <w:t>Генеральный директор</w:t>
            </w:r>
          </w:p>
          <w:p w14:paraId="3E9B4F06" w14:textId="46C761D9" w:rsidR="00B84640" w:rsidRPr="001A6139" w:rsidRDefault="00B84640" w:rsidP="001A6139">
            <w:pPr>
              <w:jc w:val="center"/>
              <w:rPr>
                <w:rFonts w:ascii="Times New Roman" w:hAnsi="Times New Roman"/>
                <w:szCs w:val="24"/>
              </w:rPr>
            </w:pPr>
            <w:r w:rsidRPr="001A6139">
              <w:rPr>
                <w:rFonts w:ascii="Times New Roman" w:hAnsi="Times New Roman"/>
                <w:szCs w:val="24"/>
              </w:rPr>
              <w:t>АО «К-Технологии»</w:t>
            </w:r>
          </w:p>
          <w:p w14:paraId="67336D06" w14:textId="77777777" w:rsidR="00B84640" w:rsidRDefault="00B84640" w:rsidP="001A6139">
            <w:pPr>
              <w:jc w:val="center"/>
              <w:rPr>
                <w:rFonts w:ascii="Times New Roman" w:hAnsi="Times New Roman"/>
                <w:szCs w:val="24"/>
              </w:rPr>
            </w:pPr>
          </w:p>
          <w:p w14:paraId="3AEA62D6" w14:textId="4A6C28B9" w:rsidR="00B84640" w:rsidRDefault="00B84640" w:rsidP="001A6139">
            <w:pPr>
              <w:jc w:val="center"/>
              <w:rPr>
                <w:rFonts w:ascii="Times New Roman" w:hAnsi="Times New Roman"/>
                <w:szCs w:val="24"/>
              </w:rPr>
            </w:pPr>
          </w:p>
          <w:p w14:paraId="32630C23" w14:textId="77777777" w:rsidR="00B84640" w:rsidRPr="00FD46E1" w:rsidRDefault="00B84640" w:rsidP="001A6139">
            <w:pPr>
              <w:jc w:val="center"/>
              <w:rPr>
                <w:rFonts w:ascii="Times New Roman" w:hAnsi="Times New Roman"/>
                <w:szCs w:val="24"/>
              </w:rPr>
            </w:pPr>
          </w:p>
          <w:p w14:paraId="4CDE758C" w14:textId="6A019EBE" w:rsidR="00B84640" w:rsidRPr="00FD46E1" w:rsidRDefault="00B84640" w:rsidP="001A6139">
            <w:pPr>
              <w:jc w:val="center"/>
              <w:rPr>
                <w:rFonts w:ascii="Times New Roman" w:hAnsi="Times New Roman"/>
                <w:szCs w:val="24"/>
              </w:rPr>
            </w:pPr>
            <w:r w:rsidRPr="00FD46E1">
              <w:rPr>
                <w:rFonts w:ascii="Times New Roman" w:hAnsi="Times New Roman"/>
                <w:szCs w:val="24"/>
              </w:rPr>
              <w:t>_____________/</w:t>
            </w:r>
            <w:r>
              <w:rPr>
                <w:rFonts w:ascii="Times New Roman" w:hAnsi="Times New Roman"/>
                <w:szCs w:val="24"/>
              </w:rPr>
              <w:t xml:space="preserve"> А.В. Марухин</w:t>
            </w:r>
          </w:p>
          <w:p w14:paraId="0D50527B" w14:textId="5B33C1DA" w:rsidR="00B84640" w:rsidRPr="00FD46E1" w:rsidRDefault="00B84640" w:rsidP="001A6139">
            <w:pPr>
              <w:ind w:left="211"/>
              <w:jc w:val="center"/>
              <w:rPr>
                <w:rFonts w:ascii="Times New Roman" w:hAnsi="Times New Roman"/>
                <w:szCs w:val="24"/>
              </w:rPr>
            </w:pPr>
            <w:r w:rsidRPr="00FD46E1">
              <w:rPr>
                <w:rFonts w:ascii="Times New Roman" w:hAnsi="Times New Roman"/>
                <w:szCs w:val="24"/>
              </w:rPr>
              <w:t>М.П.</w:t>
            </w:r>
          </w:p>
          <w:p w14:paraId="5D78EB42" w14:textId="77777777" w:rsidR="00B84640" w:rsidRPr="002240C7" w:rsidRDefault="00B84640" w:rsidP="001A6139">
            <w:pPr>
              <w:ind w:left="211"/>
              <w:jc w:val="center"/>
              <w:rPr>
                <w:rFonts w:ascii="Times New Roman" w:hAnsi="Times New Roman"/>
                <w:szCs w:val="24"/>
              </w:rPr>
            </w:pPr>
          </w:p>
          <w:p w14:paraId="02E6341F" w14:textId="6BA0B870" w:rsidR="00B84640" w:rsidRPr="002240C7" w:rsidRDefault="00B84640" w:rsidP="001A6139">
            <w:pPr>
              <w:ind w:left="703"/>
              <w:jc w:val="center"/>
              <w:rPr>
                <w:rFonts w:ascii="Times New Roman" w:hAnsi="Times New Roman"/>
                <w:szCs w:val="24"/>
              </w:rPr>
            </w:pPr>
          </w:p>
        </w:tc>
      </w:tr>
    </w:tbl>
    <w:p w14:paraId="3532D448" w14:textId="77777777" w:rsidR="001609ED" w:rsidRPr="0099523D" w:rsidRDefault="001609ED" w:rsidP="00951AF8">
      <w:pPr>
        <w:rPr>
          <w:szCs w:val="24"/>
        </w:rPr>
      </w:pPr>
    </w:p>
    <w:sectPr w:rsidR="001609ED" w:rsidRPr="0099523D" w:rsidSect="002B5C33">
      <w:pgSz w:w="11906" w:h="16838"/>
      <w:pgMar w:top="1134" w:right="850"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AC2"/>
    <w:multiLevelType w:val="hybridMultilevel"/>
    <w:tmpl w:val="3BB6451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2F9059BA"/>
    <w:multiLevelType w:val="hybridMultilevel"/>
    <w:tmpl w:val="0D12D836"/>
    <w:lvl w:ilvl="0" w:tplc="82C4003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0AF3E55"/>
    <w:multiLevelType w:val="hybridMultilevel"/>
    <w:tmpl w:val="2A00A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A71FA0"/>
    <w:multiLevelType w:val="multilevel"/>
    <w:tmpl w:val="24DA0674"/>
    <w:lvl w:ilvl="0">
      <w:start w:val="1"/>
      <w:numFmt w:val="decimal"/>
      <w:lvlText w:val="%1."/>
      <w:lvlJc w:val="left"/>
      <w:pPr>
        <w:ind w:left="720"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5F9A5D93"/>
    <w:multiLevelType w:val="hybridMultilevel"/>
    <w:tmpl w:val="528891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B933D2C"/>
    <w:multiLevelType w:val="hybridMultilevel"/>
    <w:tmpl w:val="FB382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0AF"/>
    <w:rsid w:val="000004AD"/>
    <w:rsid w:val="0002532B"/>
    <w:rsid w:val="000267E9"/>
    <w:rsid w:val="000372A4"/>
    <w:rsid w:val="0004021E"/>
    <w:rsid w:val="000571D6"/>
    <w:rsid w:val="00057A41"/>
    <w:rsid w:val="00093550"/>
    <w:rsid w:val="0009634B"/>
    <w:rsid w:val="000A4468"/>
    <w:rsid w:val="000C3399"/>
    <w:rsid w:val="000C51D8"/>
    <w:rsid w:val="000C5478"/>
    <w:rsid w:val="000F2D27"/>
    <w:rsid w:val="00106271"/>
    <w:rsid w:val="00117646"/>
    <w:rsid w:val="001248B2"/>
    <w:rsid w:val="001609ED"/>
    <w:rsid w:val="00161D99"/>
    <w:rsid w:val="00164CAC"/>
    <w:rsid w:val="00174C16"/>
    <w:rsid w:val="001800BA"/>
    <w:rsid w:val="001807B5"/>
    <w:rsid w:val="00183365"/>
    <w:rsid w:val="00183F33"/>
    <w:rsid w:val="0019033B"/>
    <w:rsid w:val="00193DA7"/>
    <w:rsid w:val="0019478B"/>
    <w:rsid w:val="001A0722"/>
    <w:rsid w:val="001A39FC"/>
    <w:rsid w:val="001A6139"/>
    <w:rsid w:val="001C6760"/>
    <w:rsid w:val="001D4C7C"/>
    <w:rsid w:val="001E1C20"/>
    <w:rsid w:val="001F50B9"/>
    <w:rsid w:val="0020122B"/>
    <w:rsid w:val="002142BE"/>
    <w:rsid w:val="002240C7"/>
    <w:rsid w:val="00224137"/>
    <w:rsid w:val="00226038"/>
    <w:rsid w:val="00237042"/>
    <w:rsid w:val="0024307F"/>
    <w:rsid w:val="00247E45"/>
    <w:rsid w:val="002824CC"/>
    <w:rsid w:val="002937AB"/>
    <w:rsid w:val="002A09F0"/>
    <w:rsid w:val="002A6BEE"/>
    <w:rsid w:val="002B48B3"/>
    <w:rsid w:val="002B5C33"/>
    <w:rsid w:val="002C0ABD"/>
    <w:rsid w:val="002D368E"/>
    <w:rsid w:val="002F0403"/>
    <w:rsid w:val="002F48DC"/>
    <w:rsid w:val="003100B0"/>
    <w:rsid w:val="003135AF"/>
    <w:rsid w:val="003207DB"/>
    <w:rsid w:val="00344990"/>
    <w:rsid w:val="003572EC"/>
    <w:rsid w:val="00366BB8"/>
    <w:rsid w:val="003A0826"/>
    <w:rsid w:val="003A74ED"/>
    <w:rsid w:val="003C682F"/>
    <w:rsid w:val="003E3F24"/>
    <w:rsid w:val="003E605C"/>
    <w:rsid w:val="003F10E1"/>
    <w:rsid w:val="003F34A9"/>
    <w:rsid w:val="003F3DBA"/>
    <w:rsid w:val="00400D92"/>
    <w:rsid w:val="00443D30"/>
    <w:rsid w:val="00445D22"/>
    <w:rsid w:val="00453330"/>
    <w:rsid w:val="00454BB7"/>
    <w:rsid w:val="00455D60"/>
    <w:rsid w:val="00463FA9"/>
    <w:rsid w:val="00467A33"/>
    <w:rsid w:val="0047545A"/>
    <w:rsid w:val="004A1DD7"/>
    <w:rsid w:val="004A377A"/>
    <w:rsid w:val="004C1218"/>
    <w:rsid w:val="004D26B2"/>
    <w:rsid w:val="004D35E7"/>
    <w:rsid w:val="004E018B"/>
    <w:rsid w:val="004F1577"/>
    <w:rsid w:val="00545111"/>
    <w:rsid w:val="00565E10"/>
    <w:rsid w:val="00577018"/>
    <w:rsid w:val="005A78CD"/>
    <w:rsid w:val="005B55FA"/>
    <w:rsid w:val="005D0FEB"/>
    <w:rsid w:val="005D2CE7"/>
    <w:rsid w:val="005D7E0F"/>
    <w:rsid w:val="005E0F20"/>
    <w:rsid w:val="005E3C79"/>
    <w:rsid w:val="005E4399"/>
    <w:rsid w:val="005E6D66"/>
    <w:rsid w:val="005E772F"/>
    <w:rsid w:val="006203C5"/>
    <w:rsid w:val="00624687"/>
    <w:rsid w:val="00627310"/>
    <w:rsid w:val="006322E8"/>
    <w:rsid w:val="00632B94"/>
    <w:rsid w:val="00663A05"/>
    <w:rsid w:val="00670B5C"/>
    <w:rsid w:val="006A4328"/>
    <w:rsid w:val="006C43AB"/>
    <w:rsid w:val="006F0823"/>
    <w:rsid w:val="006F45D5"/>
    <w:rsid w:val="00702D91"/>
    <w:rsid w:val="007052D7"/>
    <w:rsid w:val="00711F4B"/>
    <w:rsid w:val="0071313E"/>
    <w:rsid w:val="007242A3"/>
    <w:rsid w:val="007270A7"/>
    <w:rsid w:val="007472E9"/>
    <w:rsid w:val="00761006"/>
    <w:rsid w:val="00763F7E"/>
    <w:rsid w:val="0077072F"/>
    <w:rsid w:val="007803D8"/>
    <w:rsid w:val="0078662F"/>
    <w:rsid w:val="007931CA"/>
    <w:rsid w:val="007A02AA"/>
    <w:rsid w:val="007A68BF"/>
    <w:rsid w:val="007A7523"/>
    <w:rsid w:val="007B0D9C"/>
    <w:rsid w:val="007C5CB1"/>
    <w:rsid w:val="007E4180"/>
    <w:rsid w:val="00801B07"/>
    <w:rsid w:val="0080429E"/>
    <w:rsid w:val="00812EDB"/>
    <w:rsid w:val="008316B4"/>
    <w:rsid w:val="00833D79"/>
    <w:rsid w:val="008416F8"/>
    <w:rsid w:val="00845C0D"/>
    <w:rsid w:val="00850FC5"/>
    <w:rsid w:val="00857D3F"/>
    <w:rsid w:val="00860152"/>
    <w:rsid w:val="00874FC5"/>
    <w:rsid w:val="00875673"/>
    <w:rsid w:val="008819BE"/>
    <w:rsid w:val="00883082"/>
    <w:rsid w:val="0089065F"/>
    <w:rsid w:val="008B0C0B"/>
    <w:rsid w:val="008B47FB"/>
    <w:rsid w:val="008C2D97"/>
    <w:rsid w:val="008C7D9D"/>
    <w:rsid w:val="008E53BE"/>
    <w:rsid w:val="008E6B87"/>
    <w:rsid w:val="008F7504"/>
    <w:rsid w:val="00907280"/>
    <w:rsid w:val="00911FEF"/>
    <w:rsid w:val="0091228F"/>
    <w:rsid w:val="00923005"/>
    <w:rsid w:val="009366E3"/>
    <w:rsid w:val="00945802"/>
    <w:rsid w:val="00951AF8"/>
    <w:rsid w:val="00954F76"/>
    <w:rsid w:val="00982096"/>
    <w:rsid w:val="00982AFE"/>
    <w:rsid w:val="00984AE4"/>
    <w:rsid w:val="0099523D"/>
    <w:rsid w:val="009A0167"/>
    <w:rsid w:val="009B73CE"/>
    <w:rsid w:val="009C22A3"/>
    <w:rsid w:val="009C7AF5"/>
    <w:rsid w:val="009F3760"/>
    <w:rsid w:val="009F4FD0"/>
    <w:rsid w:val="009F675F"/>
    <w:rsid w:val="00A05D00"/>
    <w:rsid w:val="00A20BB3"/>
    <w:rsid w:val="00A31623"/>
    <w:rsid w:val="00A41C6E"/>
    <w:rsid w:val="00A6046F"/>
    <w:rsid w:val="00A65887"/>
    <w:rsid w:val="00A77A93"/>
    <w:rsid w:val="00A82C5D"/>
    <w:rsid w:val="00AA40D1"/>
    <w:rsid w:val="00AA48BE"/>
    <w:rsid w:val="00AB164A"/>
    <w:rsid w:val="00AB6C3E"/>
    <w:rsid w:val="00AD4C82"/>
    <w:rsid w:val="00AF1E38"/>
    <w:rsid w:val="00B005C9"/>
    <w:rsid w:val="00B05442"/>
    <w:rsid w:val="00B05623"/>
    <w:rsid w:val="00B12389"/>
    <w:rsid w:val="00B14AE7"/>
    <w:rsid w:val="00B36692"/>
    <w:rsid w:val="00B378B8"/>
    <w:rsid w:val="00B749DC"/>
    <w:rsid w:val="00B8337C"/>
    <w:rsid w:val="00B84640"/>
    <w:rsid w:val="00BA3716"/>
    <w:rsid w:val="00BB019D"/>
    <w:rsid w:val="00BD64A2"/>
    <w:rsid w:val="00C01973"/>
    <w:rsid w:val="00C14B83"/>
    <w:rsid w:val="00C15989"/>
    <w:rsid w:val="00C620AF"/>
    <w:rsid w:val="00C635BC"/>
    <w:rsid w:val="00CA1B84"/>
    <w:rsid w:val="00CA2EDC"/>
    <w:rsid w:val="00CA3414"/>
    <w:rsid w:val="00CB3C02"/>
    <w:rsid w:val="00CC1FFD"/>
    <w:rsid w:val="00CC49CF"/>
    <w:rsid w:val="00CC578D"/>
    <w:rsid w:val="00CD0210"/>
    <w:rsid w:val="00CD731C"/>
    <w:rsid w:val="00CE1C22"/>
    <w:rsid w:val="00CE5E37"/>
    <w:rsid w:val="00CF1541"/>
    <w:rsid w:val="00D01ADF"/>
    <w:rsid w:val="00D02288"/>
    <w:rsid w:val="00D0392E"/>
    <w:rsid w:val="00D119F6"/>
    <w:rsid w:val="00D16C16"/>
    <w:rsid w:val="00D27C18"/>
    <w:rsid w:val="00D32504"/>
    <w:rsid w:val="00D40A40"/>
    <w:rsid w:val="00D41F03"/>
    <w:rsid w:val="00D47FE4"/>
    <w:rsid w:val="00D50A55"/>
    <w:rsid w:val="00D55198"/>
    <w:rsid w:val="00D57B30"/>
    <w:rsid w:val="00D63709"/>
    <w:rsid w:val="00D67E91"/>
    <w:rsid w:val="00D7396B"/>
    <w:rsid w:val="00DB0952"/>
    <w:rsid w:val="00DB54FB"/>
    <w:rsid w:val="00DC6C22"/>
    <w:rsid w:val="00DD3E56"/>
    <w:rsid w:val="00DE0C43"/>
    <w:rsid w:val="00DE266B"/>
    <w:rsid w:val="00DF17C8"/>
    <w:rsid w:val="00DF62B7"/>
    <w:rsid w:val="00E1165E"/>
    <w:rsid w:val="00E22BCC"/>
    <w:rsid w:val="00E24699"/>
    <w:rsid w:val="00E46C1F"/>
    <w:rsid w:val="00E61189"/>
    <w:rsid w:val="00E64FE3"/>
    <w:rsid w:val="00E97550"/>
    <w:rsid w:val="00EB6F48"/>
    <w:rsid w:val="00ED51D5"/>
    <w:rsid w:val="00EF2D89"/>
    <w:rsid w:val="00EF463D"/>
    <w:rsid w:val="00EF6D09"/>
    <w:rsid w:val="00F55022"/>
    <w:rsid w:val="00F65AB4"/>
    <w:rsid w:val="00F76FD0"/>
    <w:rsid w:val="00F963C5"/>
    <w:rsid w:val="00FC108B"/>
    <w:rsid w:val="00FC6C57"/>
    <w:rsid w:val="00FD46E1"/>
    <w:rsid w:val="00FE2D37"/>
    <w:rsid w:val="00FE5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92297"/>
  <w15:chartTrackingRefBased/>
  <w15:docId w15:val="{1308BA6C-7928-44AA-8C07-509DB204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77A"/>
    <w:rPr>
      <w:rFonts w:ascii="Bookman Old Style" w:hAnsi="Bookman Old Style"/>
      <w:sz w:val="24"/>
    </w:rPr>
  </w:style>
  <w:style w:type="paragraph" w:styleId="1">
    <w:name w:val="heading 1"/>
    <w:basedOn w:val="a"/>
    <w:next w:val="a"/>
    <w:qFormat/>
    <w:rsid w:val="00CF1541"/>
    <w:pPr>
      <w:keepNext/>
      <w:jc w:val="center"/>
      <w:outlineLvl w:val="0"/>
    </w:pPr>
    <w:rPr>
      <w:rFonts w:ascii="Times New Roman" w:hAnsi="Times New Roman"/>
      <w:b/>
    </w:rPr>
  </w:style>
  <w:style w:type="paragraph" w:styleId="2">
    <w:name w:val="heading 2"/>
    <w:basedOn w:val="a"/>
    <w:next w:val="a"/>
    <w:link w:val="20"/>
    <w:uiPriority w:val="9"/>
    <w:semiHidden/>
    <w:unhideWhenUsed/>
    <w:qFormat/>
    <w:rsid w:val="001609E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2C5D"/>
    <w:pPr>
      <w:ind w:firstLine="709"/>
      <w:jc w:val="both"/>
    </w:pPr>
  </w:style>
  <w:style w:type="paragraph" w:styleId="a4">
    <w:name w:val="Title"/>
    <w:aliases w:val="Название"/>
    <w:basedOn w:val="a"/>
    <w:qFormat/>
    <w:rsid w:val="00A82C5D"/>
    <w:pPr>
      <w:jc w:val="center"/>
    </w:pPr>
    <w:rPr>
      <w:rFonts w:ascii="Arial" w:hAnsi="Arial"/>
      <w:b/>
      <w:sz w:val="32"/>
    </w:rPr>
  </w:style>
  <w:style w:type="paragraph" w:styleId="a5">
    <w:name w:val="Body Text"/>
    <w:basedOn w:val="a"/>
    <w:link w:val="a6"/>
    <w:rsid w:val="00A82C5D"/>
    <w:pPr>
      <w:jc w:val="both"/>
    </w:pPr>
    <w:rPr>
      <w:lang w:val="x-none" w:eastAsia="x-none"/>
    </w:rPr>
  </w:style>
  <w:style w:type="paragraph" w:styleId="21">
    <w:name w:val="Body Text 2"/>
    <w:basedOn w:val="a"/>
    <w:rsid w:val="00A82C5D"/>
    <w:rPr>
      <w:rFonts w:ascii="Times New Roman" w:hAnsi="Times New Roman"/>
      <w:sz w:val="20"/>
    </w:rPr>
  </w:style>
  <w:style w:type="table" w:styleId="a7">
    <w:name w:val="Table Grid"/>
    <w:basedOn w:val="a1"/>
    <w:rsid w:val="000C5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Bullet List,FooterText,numbered,List Paragraph,1,UL,Абзац маркированнный,Table-Normal,RSHB_Table-Normal,Предусловия,1. Абзац списка,Нумерованный список_ФТ,Булет 1,Bullet Number,Нумерованый список,lp1,lp11,List Paragraph11"/>
    <w:basedOn w:val="a"/>
    <w:link w:val="a9"/>
    <w:uiPriority w:val="34"/>
    <w:qFormat/>
    <w:rsid w:val="006322E8"/>
    <w:pPr>
      <w:ind w:left="708"/>
    </w:pPr>
    <w:rPr>
      <w:rFonts w:ascii="Times New Roman" w:hAnsi="Times New Roman"/>
      <w:szCs w:val="24"/>
    </w:rPr>
  </w:style>
  <w:style w:type="paragraph" w:styleId="aa">
    <w:name w:val="Balloon Text"/>
    <w:basedOn w:val="a"/>
    <w:link w:val="ab"/>
    <w:uiPriority w:val="99"/>
    <w:semiHidden/>
    <w:unhideWhenUsed/>
    <w:rsid w:val="004F1577"/>
    <w:rPr>
      <w:rFonts w:ascii="Tahoma" w:hAnsi="Tahoma"/>
      <w:sz w:val="16"/>
      <w:szCs w:val="16"/>
      <w:lang w:val="x-none" w:eastAsia="x-none"/>
    </w:rPr>
  </w:style>
  <w:style w:type="character" w:customStyle="1" w:styleId="ab">
    <w:name w:val="Текст выноски Знак"/>
    <w:link w:val="aa"/>
    <w:uiPriority w:val="99"/>
    <w:semiHidden/>
    <w:rsid w:val="004F1577"/>
    <w:rPr>
      <w:rFonts w:ascii="Tahoma" w:hAnsi="Tahoma" w:cs="Tahoma"/>
      <w:sz w:val="16"/>
      <w:szCs w:val="16"/>
    </w:rPr>
  </w:style>
  <w:style w:type="character" w:styleId="ac">
    <w:name w:val="Hyperlink"/>
    <w:uiPriority w:val="99"/>
    <w:qFormat/>
    <w:rsid w:val="00F65AB4"/>
    <w:rPr>
      <w:color w:val="0000FF"/>
      <w:u w:val="single"/>
    </w:rPr>
  </w:style>
  <w:style w:type="character" w:customStyle="1" w:styleId="a6">
    <w:name w:val="Основной текст Знак"/>
    <w:link w:val="a5"/>
    <w:rsid w:val="004A377A"/>
    <w:rPr>
      <w:rFonts w:ascii="Bookman Old Style" w:hAnsi="Bookman Old Style"/>
      <w:sz w:val="24"/>
    </w:rPr>
  </w:style>
  <w:style w:type="character" w:customStyle="1" w:styleId="a9">
    <w:name w:val="Абзац списка Знак"/>
    <w:aliases w:val="Bullet List Знак,FooterText Знак,numbered Знак,List Paragraph Знак,1 Знак,UL Знак,Абзац маркированнный Знак,Table-Normal Знак,RSHB_Table-Normal Знак,Предусловия Знак,1. Абзац списка Знак,Нумерованный список_ФТ Знак,Булет 1 Знак"/>
    <w:link w:val="a8"/>
    <w:uiPriority w:val="34"/>
    <w:locked/>
    <w:rsid w:val="0009634B"/>
    <w:rPr>
      <w:sz w:val="24"/>
      <w:szCs w:val="24"/>
    </w:rPr>
  </w:style>
  <w:style w:type="character" w:customStyle="1" w:styleId="20">
    <w:name w:val="Заголовок 2 Знак"/>
    <w:basedOn w:val="a0"/>
    <w:link w:val="2"/>
    <w:uiPriority w:val="9"/>
    <w:semiHidden/>
    <w:rsid w:val="001609ED"/>
    <w:rPr>
      <w:rFonts w:asciiTheme="majorHAnsi" w:eastAsiaTheme="majorEastAsia" w:hAnsiTheme="majorHAnsi" w:cstheme="majorBidi"/>
      <w:color w:val="2E74B5" w:themeColor="accent1" w:themeShade="BF"/>
      <w:sz w:val="26"/>
      <w:szCs w:val="26"/>
    </w:rPr>
  </w:style>
  <w:style w:type="paragraph" w:styleId="ad">
    <w:name w:val="Revision"/>
    <w:hidden/>
    <w:uiPriority w:val="99"/>
    <w:semiHidden/>
    <w:rsid w:val="00670B5C"/>
    <w:rPr>
      <w:rFonts w:ascii="Bookman Old Style" w:hAnsi="Bookman Old Style"/>
      <w:sz w:val="24"/>
    </w:rPr>
  </w:style>
  <w:style w:type="character" w:styleId="ae">
    <w:name w:val="annotation reference"/>
    <w:basedOn w:val="a0"/>
    <w:uiPriority w:val="99"/>
    <w:semiHidden/>
    <w:unhideWhenUsed/>
    <w:rsid w:val="00DF17C8"/>
    <w:rPr>
      <w:sz w:val="16"/>
      <w:szCs w:val="16"/>
    </w:rPr>
  </w:style>
  <w:style w:type="paragraph" w:styleId="af">
    <w:name w:val="annotation text"/>
    <w:basedOn w:val="a"/>
    <w:link w:val="af0"/>
    <w:uiPriority w:val="99"/>
    <w:semiHidden/>
    <w:unhideWhenUsed/>
    <w:rsid w:val="00DF17C8"/>
    <w:rPr>
      <w:sz w:val="20"/>
    </w:rPr>
  </w:style>
  <w:style w:type="character" w:customStyle="1" w:styleId="af0">
    <w:name w:val="Текст примечания Знак"/>
    <w:basedOn w:val="a0"/>
    <w:link w:val="af"/>
    <w:uiPriority w:val="99"/>
    <w:semiHidden/>
    <w:rsid w:val="00DF17C8"/>
    <w:rPr>
      <w:rFonts w:ascii="Bookman Old Style" w:hAnsi="Bookman Old Style"/>
    </w:rPr>
  </w:style>
  <w:style w:type="paragraph" w:styleId="af1">
    <w:name w:val="annotation subject"/>
    <w:basedOn w:val="af"/>
    <w:next w:val="af"/>
    <w:link w:val="af2"/>
    <w:uiPriority w:val="99"/>
    <w:semiHidden/>
    <w:unhideWhenUsed/>
    <w:rsid w:val="00DF17C8"/>
    <w:rPr>
      <w:b/>
      <w:bCs/>
    </w:rPr>
  </w:style>
  <w:style w:type="character" w:customStyle="1" w:styleId="af2">
    <w:name w:val="Тема примечания Знак"/>
    <w:basedOn w:val="af0"/>
    <w:link w:val="af1"/>
    <w:uiPriority w:val="99"/>
    <w:semiHidden/>
    <w:rsid w:val="00DF17C8"/>
    <w:rPr>
      <w:rFonts w:ascii="Bookman Old Style" w:hAnsi="Bookman Old Styl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4648">
      <w:bodyDiv w:val="1"/>
      <w:marLeft w:val="0"/>
      <w:marRight w:val="0"/>
      <w:marTop w:val="0"/>
      <w:marBottom w:val="0"/>
      <w:divBdr>
        <w:top w:val="none" w:sz="0" w:space="0" w:color="auto"/>
        <w:left w:val="none" w:sz="0" w:space="0" w:color="auto"/>
        <w:bottom w:val="none" w:sz="0" w:space="0" w:color="auto"/>
        <w:right w:val="none" w:sz="0" w:space="0" w:color="auto"/>
      </w:divBdr>
    </w:div>
    <w:div w:id="190533135">
      <w:bodyDiv w:val="1"/>
      <w:marLeft w:val="0"/>
      <w:marRight w:val="0"/>
      <w:marTop w:val="0"/>
      <w:marBottom w:val="0"/>
      <w:divBdr>
        <w:top w:val="none" w:sz="0" w:space="0" w:color="auto"/>
        <w:left w:val="none" w:sz="0" w:space="0" w:color="auto"/>
        <w:bottom w:val="none" w:sz="0" w:space="0" w:color="auto"/>
        <w:right w:val="none" w:sz="0" w:space="0" w:color="auto"/>
      </w:divBdr>
    </w:div>
    <w:div w:id="520168051">
      <w:bodyDiv w:val="1"/>
      <w:marLeft w:val="0"/>
      <w:marRight w:val="0"/>
      <w:marTop w:val="0"/>
      <w:marBottom w:val="0"/>
      <w:divBdr>
        <w:top w:val="none" w:sz="0" w:space="0" w:color="auto"/>
        <w:left w:val="none" w:sz="0" w:space="0" w:color="auto"/>
        <w:bottom w:val="none" w:sz="0" w:space="0" w:color="auto"/>
        <w:right w:val="none" w:sz="0" w:space="0" w:color="auto"/>
      </w:divBdr>
    </w:div>
    <w:div w:id="632371807">
      <w:bodyDiv w:val="1"/>
      <w:marLeft w:val="0"/>
      <w:marRight w:val="0"/>
      <w:marTop w:val="0"/>
      <w:marBottom w:val="0"/>
      <w:divBdr>
        <w:top w:val="none" w:sz="0" w:space="1" w:color="auto"/>
        <w:left w:val="single" w:sz="8" w:space="1" w:color="auto"/>
        <w:bottom w:val="single" w:sz="4" w:space="0" w:color="auto"/>
        <w:right w:val="none" w:sz="0" w:space="1" w:color="auto"/>
      </w:divBdr>
    </w:div>
    <w:div w:id="1089159076">
      <w:bodyDiv w:val="1"/>
      <w:marLeft w:val="0"/>
      <w:marRight w:val="0"/>
      <w:marTop w:val="0"/>
      <w:marBottom w:val="0"/>
      <w:divBdr>
        <w:top w:val="none" w:sz="0" w:space="0" w:color="auto"/>
        <w:left w:val="none" w:sz="0" w:space="0" w:color="auto"/>
        <w:bottom w:val="none" w:sz="0" w:space="0" w:color="auto"/>
        <w:right w:val="none" w:sz="0" w:space="0" w:color="auto"/>
      </w:divBdr>
    </w:div>
    <w:div w:id="1385986365">
      <w:bodyDiv w:val="1"/>
      <w:marLeft w:val="0"/>
      <w:marRight w:val="0"/>
      <w:marTop w:val="0"/>
      <w:marBottom w:val="0"/>
      <w:divBdr>
        <w:top w:val="none" w:sz="0" w:space="0" w:color="auto"/>
        <w:left w:val="none" w:sz="0" w:space="0" w:color="auto"/>
        <w:bottom w:val="none" w:sz="0" w:space="0" w:color="auto"/>
        <w:right w:val="none" w:sz="0" w:space="0" w:color="auto"/>
      </w:divBdr>
    </w:div>
    <w:div w:id="1551648069">
      <w:bodyDiv w:val="1"/>
      <w:marLeft w:val="0"/>
      <w:marRight w:val="0"/>
      <w:marTop w:val="0"/>
      <w:marBottom w:val="0"/>
      <w:divBdr>
        <w:top w:val="none" w:sz="0" w:space="1" w:color="auto"/>
        <w:left w:val="single" w:sz="8" w:space="1" w:color="auto"/>
        <w:bottom w:val="single" w:sz="4" w:space="0" w:color="auto"/>
        <w:right w:val="none" w:sz="0" w:space="1" w:color="auto"/>
      </w:divBdr>
    </w:div>
    <w:div w:id="1559517047">
      <w:bodyDiv w:val="1"/>
      <w:marLeft w:val="0"/>
      <w:marRight w:val="0"/>
      <w:marTop w:val="0"/>
      <w:marBottom w:val="0"/>
      <w:divBdr>
        <w:top w:val="none" w:sz="0" w:space="0" w:color="auto"/>
        <w:left w:val="none" w:sz="0" w:space="0" w:color="auto"/>
        <w:bottom w:val="none" w:sz="0" w:space="0" w:color="auto"/>
        <w:right w:val="none" w:sz="0" w:space="0" w:color="auto"/>
      </w:divBdr>
    </w:div>
    <w:div w:id="1603151346">
      <w:bodyDiv w:val="1"/>
      <w:marLeft w:val="0"/>
      <w:marRight w:val="0"/>
      <w:marTop w:val="0"/>
      <w:marBottom w:val="0"/>
      <w:divBdr>
        <w:top w:val="none" w:sz="0" w:space="0" w:color="auto"/>
        <w:left w:val="none" w:sz="0" w:space="0" w:color="auto"/>
        <w:bottom w:val="none" w:sz="0" w:space="0" w:color="auto"/>
        <w:right w:val="none" w:sz="0" w:space="0" w:color="auto"/>
      </w:divBdr>
    </w:div>
    <w:div w:id="1721510919">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ABA58D29F394BB52F408E2CB51B68" ma:contentTypeVersion="29" ma:contentTypeDescription="Create a new document." ma:contentTypeScope="" ma:versionID="465015efccb66a73d6931eeffbdce2a4">
  <xsd:schema xmlns:xsd="http://www.w3.org/2001/XMLSchema" xmlns:xs="http://www.w3.org/2001/XMLSchema" xmlns:p="http://schemas.microsoft.com/office/2006/metadata/properties" xmlns:ns2="230682bd-be2d-42c4-ba84-cdefb1ac3707" xmlns:ns3="cfa99d04-9954-49b0-a16f-45a554e1559a" xmlns:ns4="56af2936-bc04-4c3b-85d5-d36122f721ca" xmlns:ns5="8d9f1af9-7833-438c-ac2e-1ed2a1dc9063" targetNamespace="http://schemas.microsoft.com/office/2006/metadata/properties" ma:root="true" ma:fieldsID="2d543460addcbf10651aac0800a69368" ns2:_="" ns3:_="" ns4:_="" ns5:_="">
    <xsd:import namespace="230682bd-be2d-42c4-ba84-cdefb1ac3707"/>
    <xsd:import namespace="cfa99d04-9954-49b0-a16f-45a554e1559a"/>
    <xsd:import namespace="56af2936-bc04-4c3b-85d5-d36122f721ca"/>
    <xsd:import namespace="8d9f1af9-7833-438c-ac2e-1ed2a1dc9063"/>
    <xsd:element name="properties">
      <xsd:complexType>
        <xsd:sequence>
          <xsd:element name="documentManagement">
            <xsd:complexType>
              <xsd:all>
                <xsd:element ref="ns2:Language" minOccurs="0"/>
                <xsd:element ref="ns3:Registration_x0020_number" minOccurs="0"/>
                <xsd:element ref="ns3:Author_x0020_of_x0020_document" minOccurs="0"/>
                <xsd:element ref="ns3:Date_x0020_of_x0020_approval" minOccurs="0"/>
                <xsd:element ref="ns3:Number_x0020_of_x0020_order" minOccurs="0"/>
                <xsd:element ref="ns4:_x041f__x0440__x0438__x043c__x0435__x0447__x0430__x043d__x0438__x0435_" minOccurs="0"/>
                <xsd:element ref="ns3:Forms" minOccurs="0"/>
                <xsd:element ref="ns3:Area_x0020_of_x0020_responsibility"/>
                <xsd:element ref="ns4:AreaOfResponsibility" minOccurs="0"/>
                <xsd:element ref="ns3:Process_x0020_owner" minOccurs="0"/>
                <xsd:element ref="ns3:Doc_x0020_type" minOccurs="0"/>
                <xsd:element ref="ns3:_x041e__x0431__x043b__x0430__x0441__x0442__x044c__x0020__x043f__x0440__x0438__x043c__x0435__x043d__x0435__x043d__x0438__x044f__1" minOccurs="0"/>
                <xsd:element ref="ns3:_x0421__x0441__x044b__x043b__x043a__x0430__x0020__x043d__x0430__x0020__x043f__x0440__x0438__x043a__x0430__x0437__x0020__x043e__x0431__x0020__x0443__x0442__x0432__x0435__x0440__x0436__x0434__x0435__x043d__x0438__x0438_" minOccurs="0"/>
                <xsd:element ref="ns3:_x041c__x0438__x043d__x0438__x043c__x0430__x043b__x044c__x043d__x044b__x0439__x0020__x043f__x0435__x0440__x0435__x0447__x0435__x043d__x044c__x0020__x041d__x0414__x0020__x0434__x043b__x044f__x0020__x0411__x041d_"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682bd-be2d-42c4-ba84-cdefb1ac3707" elementFormDefault="qualified">
    <xsd:import namespace="http://schemas.microsoft.com/office/2006/documentManagement/types"/>
    <xsd:import namespace="http://schemas.microsoft.com/office/infopath/2007/PartnerControls"/>
    <xsd:element name="Language" ma:index="2" nillable="true" ma:displayName="Язык" ma:list="{2c0a43b8-4d93-4df2-8be4-f6eac51a6631}" ma:internalName="Language" ma:showField="Title" ma:web="f38f9605-9e2c-4202-ac98-3bd775464c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fa99d04-9954-49b0-a16f-45a554e1559a" elementFormDefault="qualified">
    <xsd:import namespace="http://schemas.microsoft.com/office/2006/documentManagement/types"/>
    <xsd:import namespace="http://schemas.microsoft.com/office/infopath/2007/PartnerControls"/>
    <xsd:element name="Registration_x0020_number" ma:index="3" nillable="true" ma:displayName="Регистрационный номер" ma:description="Регистрационный номер документа" ma:internalName="Registration_x0020_number">
      <xsd:simpleType>
        <xsd:restriction base="dms:Text">
          <xsd:maxLength value="100"/>
        </xsd:restriction>
      </xsd:simpleType>
    </xsd:element>
    <xsd:element name="Author_x0020_of_x0020_document" ma:index="4" nillable="true" ma:displayName="Автор документа" ma:default="" ma:description="Автор документа" ma:internalName="Author_x0020_of_x0020_document">
      <xsd:simpleType>
        <xsd:restriction base="dms:Text">
          <xsd:maxLength value="255"/>
        </xsd:restriction>
      </xsd:simpleType>
    </xsd:element>
    <xsd:element name="Date_x0020_of_x0020_approval" ma:index="5" nillable="true" ma:displayName="Дата утверждения" ma:default="[today]" ma:description="Дата утверждения" ma:format="DateOnly" ma:internalName="Date_x0020_of_x0020_approval">
      <xsd:simpleType>
        <xsd:restriction base="dms:DateTime"/>
      </xsd:simpleType>
    </xsd:element>
    <xsd:element name="Number_x0020_of_x0020_order" ma:index="6" nillable="true" ma:displayName="№ приказа" ma:default="" ma:description="№ приказа об утверждении" ma:internalName="Number_x0020_of_x0020_order" ma:percentage="FALSE">
      <xsd:simpleType>
        <xsd:restriction base="dms:Number"/>
      </xsd:simpleType>
    </xsd:element>
    <xsd:element name="Forms" ma:index="8" nillable="true" ma:displayName="Формы, приложения" ma:default="" ma:description="Формы, вводимые документом и приложения, которые представлены отдельными файлами" ma:format="Hyperlink" ma:internalName="Forms">
      <xsd:complexType>
        <xsd:complexContent>
          <xsd:extension base="dms:URL">
            <xsd:sequence>
              <xsd:element name="Url" type="dms:ValidUrl" minOccurs="0" nillable="true"/>
              <xsd:element name="Description" type="xsd:string" nillable="true"/>
            </xsd:sequence>
          </xsd:extension>
        </xsd:complexContent>
      </xsd:complexType>
    </xsd:element>
    <xsd:element name="Area_x0020_of_x0020_responsibility" ma:index="9" ma:displayName="Функциональная область" ma:description="Функциональная область. к которой относится документ" ma:internalName="Area_x0020_of_x0020_responsibility">
      <xsd:simpleType>
        <xsd:restriction base="dms:Text">
          <xsd:maxLength value="255"/>
        </xsd:restriction>
      </xsd:simpleType>
    </xsd:element>
    <xsd:element name="Process_x0020_owner" ma:index="11" nillable="true" ma:displayName="Владелец процесса" ma:default="" ma:description="Владелец процесса/ области регламентации" ma:internalName="Process_x0020_owner">
      <xsd:simpleType>
        <xsd:restriction base="dms:Text">
          <xsd:maxLength value="255"/>
        </xsd:restriction>
      </xsd:simpleType>
    </xsd:element>
    <xsd:element name="Doc_x0020_type" ma:index="12" nillable="true" ma:displayName="Вид документа" ma:default="Положение" ma:description="Вид документа" ma:format="Dropdown" ma:internalName="Doc_x0020_type">
      <xsd:simpleType>
        <xsd:restriction base="dms:Choice">
          <xsd:enumeration value="Политика"/>
          <xsd:enumeration value="Положение"/>
          <xsd:enumeration value="Регламент"/>
          <xsd:enumeration value="Стандарт"/>
          <xsd:enumeration value="Инструкция"/>
          <xsd:enumeration value="Форма"/>
          <xsd:enumeration value="Приложение"/>
          <xsd:enumeration value="Материалы"/>
          <xsd:enumeration value="Приказ"/>
          <xsd:enumeration value="Устав"/>
          <xsd:enumeration value="Кодекс"/>
        </xsd:restriction>
      </xsd:simpleType>
    </xsd:element>
    <xsd:element name="_x041e__x0431__x043b__x0430__x0441__x0442__x044c__x0020__x043f__x0440__x0438__x043c__x0435__x043d__x0435__x043d__x0438__x044f__1" ma:index="13" nillable="true" ma:displayName="Область применения" ma:default="АО &quot;РТИ&quot;" ma:description="Компании, на которые распространяется действие нормативного документа" ma:format="Dropdown" ma:internalName="_x041e__x0431__x043b__x0430__x0441__x0442__x044c__x0020__x043f__x0440__x0438__x043c__x0435__x043d__x0435__x043d__x0438__x044f__1">
      <xsd:simpleType>
        <xsd:restriction base="dms:Choice">
          <xsd:enumeration value="АО &quot;РТИ&quot;"/>
        </xsd:restriction>
      </xsd:simpleType>
    </xsd:element>
    <xsd:element name="_x0421__x0441__x044b__x043b__x043a__x0430__x0020__x043d__x0430__x0020__x043f__x0440__x0438__x043a__x0430__x0437__x0020__x043e__x0431__x0020__x0443__x0442__x0432__x0435__x0440__x0436__x0434__x0435__x043d__x0438__x0438_" ma:index="14" nillable="true" ma:displayName="Ссылка на приказ об утверждении" ma:default="" ma:description="Ссылка на приказ" ma:format="Hyperlink" ma:internalName="_x0421__x0441__x044b__x043b__x043a__x0430__x0020__x043d__x0430__x0020__x043f__x0440__x0438__x043a__x0430__x0437__x0020__x043e__x0431__x0020__x0443__x0442__x0432__x0435__x0440__x0436__x0434__x0435__x043d__x0438__x0438_">
      <xsd:complexType>
        <xsd:complexContent>
          <xsd:extension base="dms:URL">
            <xsd:sequence>
              <xsd:element name="Url" type="dms:ValidUrl" minOccurs="0" nillable="true"/>
              <xsd:element name="Description" type="xsd:string" nillable="true"/>
            </xsd:sequence>
          </xsd:extension>
        </xsd:complexContent>
      </xsd:complexType>
    </xsd:element>
    <xsd:element name="_x041c__x0438__x043d__x0438__x043c__x0430__x043b__x044c__x043d__x044b__x0439__x0020__x043f__x0435__x0440__x0435__x0447__x0435__x043d__x044c__x0020__x041d__x0414__x0020__x0434__x043b__x044f__x0020__x0411__x041d_" ma:index="15" nillable="true" ma:displayName="Минимальный перечень НД для БН" ma:default="1" ma:internalName="_x041c__x0438__x043d__x0438__x043c__x0430__x043b__x044c__x043d__x044b__x0439__x0020__x043f__x0435__x0440__x0435__x0447__x0435__x043d__x044c__x0020__x041d__x0414__x0020__x0434__x043b__x044f__x0020__x0411__x041d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af2936-bc04-4c3b-85d5-d36122f721ca" elementFormDefault="qualified">
    <xsd:import namespace="http://schemas.microsoft.com/office/2006/documentManagement/types"/>
    <xsd:import namespace="http://schemas.microsoft.com/office/infopath/2007/PartnerControls"/>
    <xsd:element name="_x041f__x0440__x0438__x043c__x0435__x0447__x0430__x043d__x0438__x0435_" ma:index="7" nillable="true" ma:displayName="Примечание" ma:internalName="_x041f__x0440__x0438__x043c__x0435__x0447__x0430__x043d__x0438__x0435_">
      <xsd:simpleType>
        <xsd:restriction base="dms:Text">
          <xsd:maxLength value="255"/>
        </xsd:restriction>
      </xsd:simpleType>
    </xsd:element>
    <xsd:element name="AreaOfResponsibility" ma:index="10" nillable="true" ma:displayName="AreaOfResponsibility" ma:description="Функциональная область. к которой относится документ" ma:list="{e1dca6a6-393c-4985-a04c-e6dd073fc62a}" ma:internalName="AreaOfResponsibility"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d9f1af9-7833-438c-ac2e-1ed2a1dc9063" elementFormDefault="qualified">
    <xsd:import namespace="http://schemas.microsoft.com/office/2006/documentManagement/types"/>
    <xsd:import namespace="http://schemas.microsoft.com/office/infopath/2007/PartnerControls"/>
    <xsd:element name="_dlc_DocId" ma:index="1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gistration_x0020_number xmlns="cfa99d04-9954-49b0-a16f-45a554e1559a" xsi:nil="true"/>
    <Author_x0020_of_x0020_document xmlns="cfa99d04-9954-49b0-a16f-45a554e1559a" xsi:nil="true"/>
    <_x041c__x0438__x043d__x0438__x043c__x0430__x043b__x044c__x043d__x044b__x0439__x0020__x043f__x0435__x0440__x0435__x0447__x0435__x043d__x044c__x0020__x041d__x0414__x0020__x0434__x043b__x044f__x0020__x0411__x041d_ xmlns="cfa99d04-9954-49b0-a16f-45a554e1559a">true</_x041c__x0438__x043d__x0438__x043c__x0430__x043b__x044c__x043d__x044b__x0439__x0020__x043f__x0435__x0440__x0435__x0447__x0435__x043d__x044c__x0020__x041d__x0414__x0020__x0434__x043b__x044f__x0020__x0411__x041d_>
    <Process_x0020_owner xmlns="cfa99d04-9954-49b0-a16f-45a554e1559a" xsi:nil="true"/>
    <Area_x0020_of_x0020_responsibility xmlns="cfa99d04-9954-49b0-a16f-45a554e1559a">Типовые договоры ОАО "РТИ"</Area_x0020_of_x0020_responsibility>
    <AreaOfResponsibility xmlns="56af2936-bc04-4c3b-85d5-d36122f721ca" xsi:nil="true"/>
    <Doc_x0020_type xmlns="cfa99d04-9954-49b0-a16f-45a554e1559a">Форма</Doc_x0020_type>
    <Number_x0020_of_x0020_order xmlns="cfa99d04-9954-49b0-a16f-45a554e1559a" xsi:nil="true"/>
    <_x041f__x0440__x0438__x043c__x0435__x0447__x0430__x043d__x0438__x0435_ xmlns="56af2936-bc04-4c3b-85d5-d36122f721ca" xsi:nil="true"/>
    <_x041e__x0431__x043b__x0430__x0441__x0442__x044c__x0020__x043f__x0440__x0438__x043c__x0435__x043d__x0435__x043d__x0438__x044f__1 xmlns="cfa99d04-9954-49b0-a16f-45a554e1559a">АО "РТИ"</_x041e__x0431__x043b__x0430__x0441__x0442__x044c__x0020__x043f__x0440__x0438__x043c__x0435__x043d__x0435__x043d__x0438__x044f__1>
    <_x0421__x0441__x044b__x043b__x043a__x0430__x0020__x043d__x0430__x0020__x043f__x0440__x0438__x043a__x0430__x0437__x0020__x043e__x0431__x0020__x0443__x0442__x0432__x0435__x0440__x0436__x0434__x0435__x043d__x0438__x0438_ xmlns="cfa99d04-9954-49b0-a16f-45a554e1559a">
      <Url xsi:nil="true"/>
      <Description xsi:nil="true"/>
    </_x0421__x0441__x044b__x043b__x043a__x0430__x0020__x043d__x0430__x0020__x043f__x0440__x0438__x043a__x0430__x0437__x0020__x043e__x0431__x0020__x0443__x0442__x0432__x0435__x0440__x0436__x0434__x0435__x043d__x0438__x0438_>
    <Language xmlns="230682bd-be2d-42c4-ba84-cdefb1ac3707" xsi:nil="true"/>
    <Date_x0020_of_x0020_approval xmlns="cfa99d04-9954-49b0-a16f-45a554e1559a">2015-09-03T00:00:00Z</Date_x0020_of_x0020_approval>
    <Forms xmlns="cfa99d04-9954-49b0-a16f-45a554e1559a">
      <Url xsi:nil="true"/>
      <Description xsi:nil="true"/>
    </Form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EC14F2B-0825-40D9-83EF-5E963D215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682bd-be2d-42c4-ba84-cdefb1ac3707"/>
    <ds:schemaRef ds:uri="cfa99d04-9954-49b0-a16f-45a554e1559a"/>
    <ds:schemaRef ds:uri="56af2936-bc04-4c3b-85d5-d36122f721ca"/>
    <ds:schemaRef ds:uri="8d9f1af9-7833-438c-ac2e-1ed2a1dc9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8E05C-D2AB-425C-AD63-9498F19C93A2}">
  <ds:schemaRefs>
    <ds:schemaRef ds:uri="http://schemas.microsoft.com/sharepoint/v3/contenttype/forms"/>
  </ds:schemaRefs>
</ds:datastoreItem>
</file>

<file path=customXml/itemProps3.xml><?xml version="1.0" encoding="utf-8"?>
<ds:datastoreItem xmlns:ds="http://schemas.openxmlformats.org/officeDocument/2006/customXml" ds:itemID="{6E183E86-D09A-43A9-8ED4-A0C2452BC27F}">
  <ds:schemaRefs>
    <ds:schemaRef ds:uri="http://schemas.microsoft.com/sharepoint/events"/>
  </ds:schemaRefs>
</ds:datastoreItem>
</file>

<file path=customXml/itemProps4.xml><?xml version="1.0" encoding="utf-8"?>
<ds:datastoreItem xmlns:ds="http://schemas.openxmlformats.org/officeDocument/2006/customXml" ds:itemID="{E82802C5-6E90-4B65-9347-C529168D0CA5}">
  <ds:schemaRefs>
    <ds:schemaRef ds:uri="http://schemas.microsoft.com/office/2006/metadata/properties"/>
    <ds:schemaRef ds:uri="http://schemas.microsoft.com/office/infopath/2007/PartnerControls"/>
    <ds:schemaRef ds:uri="cfa99d04-9954-49b0-a16f-45a554e1559a"/>
    <ds:schemaRef ds:uri="56af2936-bc04-4c3b-85d5-d36122f721ca"/>
    <ds:schemaRef ds:uri="230682bd-be2d-42c4-ba84-cdefb1ac3707"/>
  </ds:schemaRefs>
</ds:datastoreItem>
</file>

<file path=customXml/itemProps5.xml><?xml version="1.0" encoding="utf-8"?>
<ds:datastoreItem xmlns:ds="http://schemas.openxmlformats.org/officeDocument/2006/customXml" ds:itemID="{EECC5799-B5ED-4CE5-8318-677D19628843}">
  <ds:schemaRefs>
    <ds:schemaRef ds:uri="http://schemas.openxmlformats.org/officeDocument/2006/bibliography"/>
  </ds:schemaRefs>
</ds:datastoreItem>
</file>

<file path=customXml/itemProps6.xml><?xml version="1.0" encoding="utf-8"?>
<ds:datastoreItem xmlns:ds="http://schemas.openxmlformats.org/officeDocument/2006/customXml" ds:itemID="{E6B0A37F-CEBD-495E-817F-A9FA5E2D779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3046</Words>
  <Characters>17365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Концерн "РТИ Системы"</Company>
  <LinksUpToDate>false</LinksUpToDate>
  <CharactersWithSpaces>20371</CharactersWithSpaces>
  <SharedDoc>false</SharedDoc>
  <HLinks>
    <vt:vector size="12" baseType="variant">
      <vt:variant>
        <vt:i4>6946832</vt:i4>
      </vt:variant>
      <vt:variant>
        <vt:i4>3</vt:i4>
      </vt:variant>
      <vt:variant>
        <vt:i4>0</vt:i4>
      </vt:variant>
      <vt:variant>
        <vt:i4>5</vt:i4>
      </vt:variant>
      <vt:variant>
        <vt:lpwstr>mailto:APavlova@k-tech.ru</vt:lpwstr>
      </vt:variant>
      <vt:variant>
        <vt:lpwstr/>
      </vt:variant>
      <vt:variant>
        <vt:i4>6946832</vt:i4>
      </vt:variant>
      <vt:variant>
        <vt:i4>0</vt:i4>
      </vt:variant>
      <vt:variant>
        <vt:i4>0</vt:i4>
      </vt:variant>
      <vt:variant>
        <vt:i4>5</vt:i4>
      </vt:variant>
      <vt:variant>
        <vt:lpwstr>mailto:APavlova@k-tech.ru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subject/>
  <dc:creator>Груздев Евгений Вадимович;Дмитрий Донковцев</dc:creator>
  <cp:keywords/>
  <dc:description/>
  <cp:lastModifiedBy>Басова Дарья Дмитриевна</cp:lastModifiedBy>
  <cp:revision>8</cp:revision>
  <cp:lastPrinted>2019-02-27T06:38:00Z</cp:lastPrinted>
  <dcterms:created xsi:type="dcterms:W3CDTF">2024-06-27T09:00:00Z</dcterms:created>
  <dcterms:modified xsi:type="dcterms:W3CDTF">2024-06-27T13:52:00Z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TYDPY7E7WJS6-1000-398</vt:lpwstr>
  </property>
  <property fmtid="{D5CDD505-2E9C-101B-9397-08002B2CF9AE}" pid="3" name="_dlc_DocIdItemGuid">
    <vt:lpwstr>b1fee666-568c-480a-a55a-ff3c095ccac7</vt:lpwstr>
  </property>
  <property fmtid="{D5CDD505-2E9C-101B-9397-08002B2CF9AE}" pid="4" name="_dlc_DocIdUrl">
    <vt:lpwstr>http://hq.oaorti.ru/ru/CorporateDocuments/RTIDocuments/_layouts/DocIdRedir.aspx?ID=TYDPY7E7WJS6-1000-398, TYDPY7E7WJS6-1000-398</vt:lpwstr>
  </property>
</Properties>
</file>