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F7" w:rsidRPr="00C82CE8" w:rsidRDefault="007740F7" w:rsidP="007740F7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C82CE8">
        <w:rPr>
          <w:rFonts w:ascii="Arial" w:hAnsi="Arial" w:cs="Arial"/>
          <w:b/>
          <w:bCs/>
          <w:sz w:val="28"/>
          <w:szCs w:val="24"/>
        </w:rPr>
        <w:t>Техническое задание</w:t>
      </w:r>
    </w:p>
    <w:p w:rsidR="007740F7" w:rsidRPr="00C82CE8" w:rsidRDefault="007740F7" w:rsidP="007740F7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C82CE8">
        <w:rPr>
          <w:rFonts w:ascii="Arial" w:hAnsi="Arial" w:cs="Arial"/>
          <w:b/>
          <w:bCs/>
          <w:sz w:val="28"/>
          <w:szCs w:val="24"/>
        </w:rPr>
        <w:t xml:space="preserve">на </w:t>
      </w:r>
      <w:r w:rsidR="00EE5512" w:rsidRPr="00C82CE8">
        <w:rPr>
          <w:rFonts w:ascii="Arial" w:hAnsi="Arial" w:cs="Arial"/>
          <w:b/>
          <w:bCs/>
          <w:sz w:val="28"/>
          <w:szCs w:val="24"/>
        </w:rPr>
        <w:t>пере</w:t>
      </w:r>
      <w:r w:rsidRPr="00C82CE8">
        <w:rPr>
          <w:rFonts w:ascii="Arial" w:hAnsi="Arial" w:cs="Arial"/>
          <w:b/>
          <w:bCs/>
          <w:sz w:val="28"/>
          <w:szCs w:val="24"/>
        </w:rPr>
        <w:t>оборудование помещений</w:t>
      </w:r>
      <w:r w:rsidR="00EE5512" w:rsidRPr="00C82CE8">
        <w:rPr>
          <w:rFonts w:ascii="Arial" w:hAnsi="Arial" w:cs="Arial"/>
          <w:b/>
          <w:bCs/>
          <w:sz w:val="28"/>
          <w:szCs w:val="24"/>
        </w:rPr>
        <w:t xml:space="preserve"> для размещения</w:t>
      </w:r>
    </w:p>
    <w:p w:rsidR="007740F7" w:rsidRPr="00C82CE8" w:rsidRDefault="007740F7" w:rsidP="007740F7">
      <w:pPr>
        <w:jc w:val="center"/>
        <w:rPr>
          <w:rFonts w:ascii="Arial" w:hAnsi="Arial" w:cs="Arial"/>
          <w:b/>
          <w:bCs/>
          <w:sz w:val="28"/>
          <w:szCs w:val="24"/>
        </w:rPr>
      </w:pPr>
      <w:proofErr w:type="spellStart"/>
      <w:r w:rsidRPr="00C82CE8">
        <w:rPr>
          <w:rFonts w:ascii="Arial" w:hAnsi="Arial" w:cs="Arial"/>
          <w:b/>
          <w:bCs/>
          <w:sz w:val="28"/>
          <w:szCs w:val="24"/>
        </w:rPr>
        <w:t>режимно</w:t>
      </w:r>
      <w:proofErr w:type="spellEnd"/>
      <w:r w:rsidRPr="00C82CE8">
        <w:rPr>
          <w:rFonts w:ascii="Arial" w:hAnsi="Arial" w:cs="Arial"/>
          <w:b/>
          <w:bCs/>
          <w:sz w:val="28"/>
          <w:szCs w:val="24"/>
        </w:rPr>
        <w:t>–секретного подразделения</w:t>
      </w:r>
      <w:r w:rsidR="00C82CE8">
        <w:rPr>
          <w:rFonts w:ascii="Arial" w:hAnsi="Arial" w:cs="Arial"/>
          <w:b/>
          <w:bCs/>
          <w:sz w:val="28"/>
          <w:szCs w:val="24"/>
        </w:rPr>
        <w:t xml:space="preserve"> (РСП)</w:t>
      </w:r>
      <w:r w:rsidRPr="00C82CE8">
        <w:rPr>
          <w:rFonts w:ascii="Arial" w:hAnsi="Arial" w:cs="Arial"/>
          <w:b/>
          <w:bCs/>
          <w:sz w:val="28"/>
          <w:szCs w:val="24"/>
        </w:rPr>
        <w:t xml:space="preserve"> </w:t>
      </w:r>
      <w:r w:rsidR="007545AF" w:rsidRPr="00C82CE8">
        <w:rPr>
          <w:rFonts w:ascii="Arial" w:hAnsi="Arial" w:cs="Arial"/>
          <w:b/>
          <w:bCs/>
          <w:sz w:val="28"/>
          <w:szCs w:val="24"/>
        </w:rPr>
        <w:t>АО «МТУ Сатурн»</w:t>
      </w:r>
    </w:p>
    <w:p w:rsidR="00EE7E56" w:rsidRPr="00C82CE8" w:rsidRDefault="00EE7E56">
      <w:pPr>
        <w:rPr>
          <w:rFonts w:ascii="Arial" w:hAnsi="Arial" w:cs="Arial"/>
          <w:sz w:val="28"/>
          <w:szCs w:val="24"/>
        </w:rPr>
      </w:pPr>
    </w:p>
    <w:p w:rsidR="00D6729D" w:rsidRPr="00C82CE8" w:rsidRDefault="00D6729D" w:rsidP="00D6729D">
      <w:pPr>
        <w:ind w:firstLine="567"/>
        <w:jc w:val="center"/>
        <w:rPr>
          <w:rFonts w:ascii="Arial" w:hAnsi="Arial" w:cs="Arial"/>
          <w:b/>
          <w:bCs/>
          <w:sz w:val="28"/>
          <w:szCs w:val="24"/>
        </w:rPr>
      </w:pPr>
      <w:r w:rsidRPr="00C82CE8">
        <w:rPr>
          <w:rFonts w:ascii="Arial" w:hAnsi="Arial" w:cs="Arial"/>
          <w:b/>
          <w:bCs/>
          <w:sz w:val="28"/>
          <w:szCs w:val="24"/>
        </w:rPr>
        <w:t>Строительные мероприятия</w:t>
      </w:r>
    </w:p>
    <w:p w:rsidR="00D6729D" w:rsidRPr="00C82CE8" w:rsidRDefault="00D6729D" w:rsidP="00D6729D">
      <w:pPr>
        <w:ind w:firstLine="567"/>
        <w:jc w:val="both"/>
        <w:rPr>
          <w:rFonts w:ascii="Arial" w:hAnsi="Arial" w:cs="Arial"/>
          <w:sz w:val="28"/>
          <w:szCs w:val="24"/>
        </w:rPr>
      </w:pPr>
    </w:p>
    <w:p w:rsidR="00C82CE8" w:rsidRDefault="00C82CE8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 соответствии с прилагаемой схемой расположения помещений РСП, произвести мероприятия:</w:t>
      </w:r>
    </w:p>
    <w:p w:rsidR="00486950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 xml:space="preserve">Стены помещений, занимаемых </w:t>
      </w:r>
      <w:r w:rsidR="00C82CE8">
        <w:rPr>
          <w:rFonts w:ascii="Arial" w:hAnsi="Arial" w:cs="Arial"/>
          <w:sz w:val="28"/>
          <w:szCs w:val="24"/>
        </w:rPr>
        <w:t>РСП</w:t>
      </w:r>
      <w:r w:rsidRPr="00C82CE8">
        <w:rPr>
          <w:rFonts w:ascii="Arial" w:hAnsi="Arial" w:cs="Arial"/>
          <w:sz w:val="28"/>
          <w:szCs w:val="24"/>
        </w:rPr>
        <w:t>, по периметру</w:t>
      </w:r>
      <w:r w:rsidR="00D101B1" w:rsidRPr="00C82CE8">
        <w:rPr>
          <w:rFonts w:ascii="Arial" w:hAnsi="Arial" w:cs="Arial"/>
          <w:sz w:val="28"/>
          <w:szCs w:val="24"/>
        </w:rPr>
        <w:t xml:space="preserve"> обустроить</w:t>
      </w:r>
      <w:r w:rsidRPr="00C82CE8">
        <w:rPr>
          <w:rFonts w:ascii="Arial" w:hAnsi="Arial" w:cs="Arial"/>
          <w:sz w:val="28"/>
          <w:szCs w:val="24"/>
        </w:rPr>
        <w:t xml:space="preserve"> следующим образом:</w:t>
      </w:r>
    </w:p>
    <w:p w:rsidR="00486950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- установить металлическую решётку из прутьев толщиной не менее 15 мм, размер ячейки 150х400мм, с закладными - по потолку и полу с шагом 600мм, по стенам с шагом 400мм;</w:t>
      </w:r>
    </w:p>
    <w:p w:rsidR="00486950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-обшивку металлической решётки организовать из гипсокартонных листов (ГКЛ) по системе "КНАУФ" с одинарным металлическим каркасом, двухслойной с одной или двух сторон, соответственно, с укладкой в пазухи между стойками звукоизоляционного материала, с последующей подготовкой под окраску и высококачественной окраской стен.</w:t>
      </w:r>
    </w:p>
    <w:p w:rsidR="00486950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</w:p>
    <w:p w:rsidR="00486950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У</w:t>
      </w:r>
      <w:r w:rsidR="00D6729D" w:rsidRPr="00C82CE8">
        <w:rPr>
          <w:rFonts w:ascii="Arial" w:hAnsi="Arial" w:cs="Arial"/>
          <w:sz w:val="28"/>
          <w:szCs w:val="24"/>
        </w:rPr>
        <w:t>станов</w:t>
      </w:r>
      <w:r w:rsidRPr="00C82CE8">
        <w:rPr>
          <w:rFonts w:ascii="Arial" w:hAnsi="Arial" w:cs="Arial"/>
          <w:sz w:val="28"/>
          <w:szCs w:val="24"/>
        </w:rPr>
        <w:t>ить</w:t>
      </w:r>
      <w:r w:rsidR="00D6729D" w:rsidRPr="00C82CE8">
        <w:rPr>
          <w:rFonts w:ascii="Arial" w:hAnsi="Arial" w:cs="Arial"/>
          <w:sz w:val="28"/>
          <w:szCs w:val="24"/>
        </w:rPr>
        <w:t xml:space="preserve"> металлическ</w:t>
      </w:r>
      <w:r w:rsidRPr="00C82CE8">
        <w:rPr>
          <w:rFonts w:ascii="Arial" w:hAnsi="Arial" w:cs="Arial"/>
          <w:sz w:val="28"/>
          <w:szCs w:val="24"/>
        </w:rPr>
        <w:t>ую</w:t>
      </w:r>
      <w:r w:rsidR="00D6729D" w:rsidRPr="00C82CE8">
        <w:rPr>
          <w:rFonts w:ascii="Arial" w:hAnsi="Arial" w:cs="Arial"/>
          <w:sz w:val="28"/>
          <w:szCs w:val="24"/>
        </w:rPr>
        <w:t xml:space="preserve"> двер</w:t>
      </w:r>
      <w:r w:rsidRPr="00C82CE8">
        <w:rPr>
          <w:rFonts w:ascii="Arial" w:hAnsi="Arial" w:cs="Arial"/>
          <w:sz w:val="28"/>
          <w:szCs w:val="24"/>
        </w:rPr>
        <w:t xml:space="preserve">ь на входе в помещение №3, размером 1000х2100 мм с порошковой окраской, имеющую два замка - </w:t>
      </w:r>
      <w:proofErr w:type="spellStart"/>
      <w:r w:rsidRPr="00C82CE8">
        <w:rPr>
          <w:rFonts w:ascii="Arial" w:hAnsi="Arial" w:cs="Arial"/>
          <w:sz w:val="28"/>
          <w:szCs w:val="24"/>
        </w:rPr>
        <w:t>сувальдный</w:t>
      </w:r>
      <w:proofErr w:type="spellEnd"/>
      <w:r w:rsidRPr="00C82CE8">
        <w:rPr>
          <w:rFonts w:ascii="Arial" w:hAnsi="Arial" w:cs="Arial"/>
          <w:sz w:val="28"/>
          <w:szCs w:val="24"/>
        </w:rPr>
        <w:t xml:space="preserve"> и цилиндровый и один кодовый замок-защёлку, доводчик, подготовку для установки электромагнитного замка.</w:t>
      </w:r>
    </w:p>
    <w:p w:rsidR="00D6729D" w:rsidRPr="00C82CE8" w:rsidRDefault="0048695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Оборудовать помещения</w:t>
      </w:r>
      <w:r w:rsidR="007545AF" w:rsidRPr="00C82CE8">
        <w:rPr>
          <w:rFonts w:ascii="Arial" w:hAnsi="Arial" w:cs="Arial"/>
          <w:sz w:val="28"/>
          <w:szCs w:val="24"/>
        </w:rPr>
        <w:t xml:space="preserve"> систем</w:t>
      </w:r>
      <w:r w:rsidRPr="00C82CE8">
        <w:rPr>
          <w:rFonts w:ascii="Arial" w:hAnsi="Arial" w:cs="Arial"/>
          <w:sz w:val="28"/>
          <w:szCs w:val="24"/>
        </w:rPr>
        <w:t>ой</w:t>
      </w:r>
      <w:r w:rsidR="007545AF" w:rsidRPr="00C82CE8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7545AF" w:rsidRPr="00C82CE8">
        <w:rPr>
          <w:rFonts w:ascii="Arial" w:hAnsi="Arial" w:cs="Arial"/>
          <w:sz w:val="28"/>
          <w:szCs w:val="24"/>
        </w:rPr>
        <w:t>дымоудаления</w:t>
      </w:r>
      <w:proofErr w:type="spellEnd"/>
      <w:r w:rsidR="00D6729D" w:rsidRPr="00C82CE8">
        <w:rPr>
          <w:rFonts w:ascii="Arial" w:hAnsi="Arial" w:cs="Arial"/>
          <w:sz w:val="28"/>
          <w:szCs w:val="24"/>
        </w:rPr>
        <w:t>.</w:t>
      </w:r>
    </w:p>
    <w:p w:rsidR="004E188E" w:rsidRPr="00C82CE8" w:rsidRDefault="004E188E" w:rsidP="00C82CE8">
      <w:pPr>
        <w:ind w:firstLine="709"/>
        <w:jc w:val="both"/>
        <w:rPr>
          <w:rFonts w:ascii="Arial" w:hAnsi="Arial" w:cs="Arial"/>
          <w:sz w:val="28"/>
          <w:szCs w:val="24"/>
        </w:rPr>
      </w:pPr>
    </w:p>
    <w:p w:rsidR="007545AF" w:rsidRPr="00C82CE8" w:rsidRDefault="00575154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П</w:t>
      </w:r>
      <w:r w:rsidR="00943B20" w:rsidRPr="00C82CE8">
        <w:rPr>
          <w:rFonts w:ascii="Arial" w:hAnsi="Arial" w:cs="Arial"/>
          <w:sz w:val="28"/>
          <w:szCs w:val="24"/>
        </w:rPr>
        <w:t xml:space="preserve">омещение </w:t>
      </w:r>
      <w:r w:rsidR="004B2E32" w:rsidRPr="00C82CE8">
        <w:rPr>
          <w:rFonts w:ascii="Arial" w:hAnsi="Arial" w:cs="Arial"/>
          <w:sz w:val="28"/>
          <w:szCs w:val="24"/>
        </w:rPr>
        <w:t xml:space="preserve">№ 3 </w:t>
      </w:r>
      <w:r w:rsidR="00943B20" w:rsidRPr="00C82CE8">
        <w:rPr>
          <w:rFonts w:ascii="Arial" w:hAnsi="Arial" w:cs="Arial"/>
          <w:sz w:val="28"/>
          <w:szCs w:val="24"/>
        </w:rPr>
        <w:t>раздел</w:t>
      </w:r>
      <w:r w:rsidRPr="00C82CE8">
        <w:rPr>
          <w:rFonts w:ascii="Arial" w:hAnsi="Arial" w:cs="Arial"/>
          <w:sz w:val="28"/>
          <w:szCs w:val="24"/>
        </w:rPr>
        <w:t>ить</w:t>
      </w:r>
      <w:r w:rsidR="00943B20" w:rsidRPr="00C82CE8">
        <w:rPr>
          <w:rFonts w:ascii="Arial" w:hAnsi="Arial" w:cs="Arial"/>
          <w:sz w:val="28"/>
          <w:szCs w:val="24"/>
        </w:rPr>
        <w:t xml:space="preserve"> поперечной перегородкой</w:t>
      </w:r>
      <w:r w:rsidR="0012199C" w:rsidRPr="00C82CE8">
        <w:rPr>
          <w:rFonts w:ascii="Arial" w:hAnsi="Arial" w:cs="Arial"/>
          <w:sz w:val="28"/>
          <w:szCs w:val="24"/>
        </w:rPr>
        <w:t>/</w:t>
      </w:r>
      <w:r w:rsidRPr="00C82CE8">
        <w:rPr>
          <w:rFonts w:ascii="Arial" w:hAnsi="Arial" w:cs="Arial"/>
          <w:sz w:val="28"/>
          <w:szCs w:val="24"/>
        </w:rPr>
        <w:t>барьером на две рабочих зоны.</w:t>
      </w:r>
    </w:p>
    <w:p w:rsidR="00444B12" w:rsidRPr="00C82CE8" w:rsidRDefault="00E84C61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 w:rsidRPr="00C82CE8">
        <w:rPr>
          <w:rFonts w:ascii="Arial" w:hAnsi="Arial" w:cs="Arial"/>
          <w:sz w:val="28"/>
          <w:szCs w:val="24"/>
        </w:rPr>
        <w:t>Перегородка оборудуется вх</w:t>
      </w:r>
      <w:r w:rsidR="00575154" w:rsidRPr="00C82CE8">
        <w:rPr>
          <w:rFonts w:ascii="Arial" w:hAnsi="Arial" w:cs="Arial"/>
          <w:sz w:val="28"/>
          <w:szCs w:val="24"/>
        </w:rPr>
        <w:t>одной дверью, снабженной замком</w:t>
      </w:r>
      <w:r w:rsidRPr="00C82CE8">
        <w:rPr>
          <w:rFonts w:ascii="Arial" w:hAnsi="Arial" w:cs="Arial"/>
          <w:sz w:val="28"/>
          <w:szCs w:val="24"/>
        </w:rPr>
        <w:t>.</w:t>
      </w:r>
      <w:r w:rsidR="00837717" w:rsidRPr="00C82CE8">
        <w:rPr>
          <w:rFonts w:ascii="Arial" w:hAnsi="Arial" w:cs="Arial"/>
          <w:sz w:val="28"/>
          <w:szCs w:val="24"/>
        </w:rPr>
        <w:t xml:space="preserve"> Верхняя половина </w:t>
      </w:r>
      <w:r w:rsidR="00575154" w:rsidRPr="00C82CE8">
        <w:rPr>
          <w:rFonts w:ascii="Arial" w:hAnsi="Arial" w:cs="Arial"/>
          <w:sz w:val="28"/>
          <w:szCs w:val="24"/>
        </w:rPr>
        <w:t xml:space="preserve">перегородки и </w:t>
      </w:r>
      <w:r w:rsidR="00837717" w:rsidRPr="00C82CE8">
        <w:rPr>
          <w:rFonts w:ascii="Arial" w:hAnsi="Arial" w:cs="Arial"/>
          <w:sz w:val="28"/>
          <w:szCs w:val="24"/>
        </w:rPr>
        <w:t xml:space="preserve">двери </w:t>
      </w:r>
      <w:r w:rsidR="00575154" w:rsidRPr="00C82CE8">
        <w:rPr>
          <w:rFonts w:ascii="Arial" w:hAnsi="Arial" w:cs="Arial"/>
          <w:sz w:val="28"/>
          <w:szCs w:val="24"/>
        </w:rPr>
        <w:t>с остеклением</w:t>
      </w:r>
      <w:r w:rsidR="00837717" w:rsidRPr="00C82CE8">
        <w:rPr>
          <w:rFonts w:ascii="Arial" w:hAnsi="Arial" w:cs="Arial"/>
          <w:sz w:val="28"/>
          <w:szCs w:val="24"/>
        </w:rPr>
        <w:t>.</w:t>
      </w:r>
      <w:r w:rsidR="00444B12" w:rsidRPr="00C82CE8">
        <w:rPr>
          <w:rFonts w:ascii="Arial" w:hAnsi="Arial" w:cs="Arial"/>
          <w:sz w:val="28"/>
          <w:szCs w:val="24"/>
        </w:rPr>
        <w:t xml:space="preserve"> </w:t>
      </w:r>
      <w:r w:rsidR="00575154" w:rsidRPr="00C82CE8">
        <w:rPr>
          <w:rFonts w:ascii="Arial" w:hAnsi="Arial" w:cs="Arial"/>
          <w:sz w:val="28"/>
          <w:szCs w:val="24"/>
        </w:rPr>
        <w:t>В</w:t>
      </w:r>
      <w:r w:rsidR="00444B12" w:rsidRPr="00C82CE8">
        <w:rPr>
          <w:rFonts w:ascii="Arial" w:hAnsi="Arial" w:cs="Arial"/>
          <w:sz w:val="28"/>
          <w:szCs w:val="24"/>
        </w:rPr>
        <w:t xml:space="preserve"> перегородке оборудова</w:t>
      </w:r>
      <w:r w:rsidR="00575154" w:rsidRPr="00C82CE8">
        <w:rPr>
          <w:rFonts w:ascii="Arial" w:hAnsi="Arial" w:cs="Arial"/>
          <w:sz w:val="28"/>
          <w:szCs w:val="24"/>
        </w:rPr>
        <w:t>ть</w:t>
      </w:r>
      <w:r w:rsidR="00444B12" w:rsidRPr="00C82CE8">
        <w:rPr>
          <w:rFonts w:ascii="Arial" w:hAnsi="Arial" w:cs="Arial"/>
          <w:sz w:val="28"/>
          <w:szCs w:val="24"/>
        </w:rPr>
        <w:t xml:space="preserve"> окно, размером </w:t>
      </w:r>
      <w:proofErr w:type="spellStart"/>
      <w:r w:rsidR="00444B12" w:rsidRPr="00C82CE8">
        <w:rPr>
          <w:rFonts w:ascii="Arial" w:hAnsi="Arial" w:cs="Arial"/>
          <w:sz w:val="28"/>
          <w:szCs w:val="24"/>
        </w:rPr>
        <w:t>ШхВ</w:t>
      </w:r>
      <w:proofErr w:type="spellEnd"/>
      <w:r w:rsidR="00444B12" w:rsidRPr="00C82CE8">
        <w:rPr>
          <w:rFonts w:ascii="Arial" w:hAnsi="Arial" w:cs="Arial"/>
          <w:sz w:val="28"/>
          <w:szCs w:val="24"/>
        </w:rPr>
        <w:t xml:space="preserve"> 1000х600 мм</w:t>
      </w:r>
      <w:r w:rsidR="00837717" w:rsidRPr="00C82CE8">
        <w:rPr>
          <w:rFonts w:ascii="Arial" w:hAnsi="Arial" w:cs="Arial"/>
          <w:sz w:val="28"/>
          <w:szCs w:val="24"/>
        </w:rPr>
        <w:t xml:space="preserve"> </w:t>
      </w:r>
      <w:r w:rsidR="00575154" w:rsidRPr="00C82CE8">
        <w:rPr>
          <w:rFonts w:ascii="Arial" w:hAnsi="Arial" w:cs="Arial"/>
          <w:sz w:val="28"/>
          <w:szCs w:val="24"/>
        </w:rPr>
        <w:t>Окно оборудовать сплошными прилавками по ширине окна, длиной не менее 600мм</w:t>
      </w:r>
      <w:r w:rsidR="002A30B8" w:rsidRPr="00C82CE8">
        <w:rPr>
          <w:rFonts w:ascii="Arial" w:hAnsi="Arial" w:cs="Arial"/>
          <w:sz w:val="28"/>
          <w:szCs w:val="24"/>
        </w:rPr>
        <w:t>.</w:t>
      </w:r>
      <w:r w:rsidR="00575154" w:rsidRPr="00C82CE8">
        <w:rPr>
          <w:rFonts w:ascii="Arial" w:hAnsi="Arial" w:cs="Arial"/>
          <w:sz w:val="28"/>
          <w:szCs w:val="24"/>
        </w:rPr>
        <w:t xml:space="preserve"> Расположение окна согласовать с Заказчиком на месте.</w:t>
      </w:r>
    </w:p>
    <w:p w:rsidR="004E28BE" w:rsidRPr="00C82CE8" w:rsidRDefault="004E28BE" w:rsidP="00C82CE8">
      <w:pPr>
        <w:ind w:firstLine="709"/>
        <w:contextualSpacing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3033C2" w:rsidRPr="00C82CE8" w:rsidRDefault="00575154" w:rsidP="00C82CE8">
      <w:pPr>
        <w:pStyle w:val="a4"/>
        <w:ind w:firstLine="709"/>
        <w:contextualSpacing/>
        <w:jc w:val="both"/>
        <w:rPr>
          <w:sz w:val="28"/>
        </w:rPr>
      </w:pPr>
      <w:r w:rsidRPr="00C82CE8">
        <w:rPr>
          <w:sz w:val="28"/>
        </w:rPr>
        <w:t>Провести мероприятия по исключению</w:t>
      </w:r>
      <w:r w:rsidR="003033C2" w:rsidRPr="00C82CE8">
        <w:rPr>
          <w:sz w:val="28"/>
        </w:rPr>
        <w:t xml:space="preserve"> </w:t>
      </w:r>
      <w:r w:rsidRPr="00C82CE8">
        <w:rPr>
          <w:sz w:val="28"/>
        </w:rPr>
        <w:t xml:space="preserve">прохождения через </w:t>
      </w:r>
      <w:r w:rsidR="003033C2" w:rsidRPr="00C82CE8">
        <w:rPr>
          <w:sz w:val="28"/>
        </w:rPr>
        <w:t xml:space="preserve">режимные помещения транзитных трубопроводов, воздуховодов и </w:t>
      </w:r>
      <w:proofErr w:type="gramStart"/>
      <w:r w:rsidR="00C82CE8" w:rsidRPr="00C82CE8">
        <w:rPr>
          <w:sz w:val="28"/>
        </w:rPr>
        <w:t>других коммуникаций</w:t>
      </w:r>
      <w:proofErr w:type="gramEnd"/>
      <w:r w:rsidR="00C82CE8" w:rsidRPr="00C82CE8">
        <w:rPr>
          <w:sz w:val="28"/>
        </w:rPr>
        <w:t xml:space="preserve"> и инженерных сетей</w:t>
      </w:r>
      <w:r w:rsidR="003033C2" w:rsidRPr="00C82CE8">
        <w:rPr>
          <w:sz w:val="28"/>
        </w:rPr>
        <w:t xml:space="preserve">. </w:t>
      </w:r>
    </w:p>
    <w:p w:rsidR="003033C2" w:rsidRPr="00C82CE8" w:rsidRDefault="003033C2" w:rsidP="00C82CE8">
      <w:pPr>
        <w:pStyle w:val="a4"/>
        <w:ind w:firstLine="709"/>
        <w:contextualSpacing/>
        <w:jc w:val="both"/>
        <w:rPr>
          <w:sz w:val="28"/>
        </w:rPr>
      </w:pPr>
      <w:r w:rsidRPr="00C82CE8">
        <w:rPr>
          <w:sz w:val="28"/>
        </w:rPr>
        <w:t xml:space="preserve">Помещения, в которых размещаются технические средства обработки информации, </w:t>
      </w:r>
      <w:r w:rsidR="00C82CE8" w:rsidRPr="00C82CE8">
        <w:rPr>
          <w:sz w:val="28"/>
        </w:rPr>
        <w:t>оборудовать</w:t>
      </w:r>
      <w:r w:rsidRPr="00C82CE8">
        <w:rPr>
          <w:sz w:val="28"/>
        </w:rPr>
        <w:t xml:space="preserve"> заземлением в соответствии с правилами устройства</w:t>
      </w:r>
      <w:r w:rsidR="00C82CE8" w:rsidRPr="00C82CE8">
        <w:rPr>
          <w:sz w:val="28"/>
        </w:rPr>
        <w:t xml:space="preserve"> электроустановок</w:t>
      </w:r>
      <w:r w:rsidRPr="00C82CE8">
        <w:rPr>
          <w:sz w:val="28"/>
        </w:rPr>
        <w:t xml:space="preserve">. Заземлитель должен располагаться в пределах охраняемой </w:t>
      </w:r>
      <w:r w:rsidRPr="00C82CE8">
        <w:rPr>
          <w:sz w:val="28"/>
        </w:rPr>
        <w:softHyphen/>
        <w:t xml:space="preserve">(контролируемой) зоны. </w:t>
      </w:r>
    </w:p>
    <w:p w:rsidR="003033C2" w:rsidRDefault="00C82CE8" w:rsidP="00C82CE8">
      <w:pPr>
        <w:pStyle w:val="a4"/>
        <w:ind w:firstLine="709"/>
        <w:contextualSpacing/>
        <w:jc w:val="both"/>
        <w:rPr>
          <w:sz w:val="28"/>
        </w:rPr>
      </w:pPr>
      <w:r w:rsidRPr="00C82CE8">
        <w:rPr>
          <w:sz w:val="28"/>
        </w:rPr>
        <w:t>П</w:t>
      </w:r>
      <w:r w:rsidR="003033C2" w:rsidRPr="00C82CE8">
        <w:rPr>
          <w:sz w:val="28"/>
        </w:rPr>
        <w:t xml:space="preserve">омещения </w:t>
      </w:r>
      <w:r w:rsidRPr="00C82CE8">
        <w:rPr>
          <w:sz w:val="28"/>
        </w:rPr>
        <w:t>оборудовать</w:t>
      </w:r>
      <w:r w:rsidR="003033C2" w:rsidRPr="00C82CE8">
        <w:rPr>
          <w:sz w:val="28"/>
        </w:rPr>
        <w:t xml:space="preserve"> автоматическими установками пожарной сигнализации в соответствии с </w:t>
      </w:r>
      <w:r w:rsidRPr="00C82CE8">
        <w:rPr>
          <w:sz w:val="28"/>
        </w:rPr>
        <w:t xml:space="preserve">действующими </w:t>
      </w:r>
      <w:r w:rsidR="003033C2" w:rsidRPr="00C82CE8">
        <w:rPr>
          <w:sz w:val="28"/>
        </w:rPr>
        <w:t>правилами</w:t>
      </w:r>
      <w:r w:rsidRPr="00C82CE8">
        <w:rPr>
          <w:sz w:val="28"/>
        </w:rPr>
        <w:t xml:space="preserve"> и нормами</w:t>
      </w:r>
      <w:r w:rsidR="003033C2" w:rsidRPr="00C82CE8">
        <w:rPr>
          <w:sz w:val="28"/>
        </w:rPr>
        <w:t>.</w:t>
      </w:r>
    </w:p>
    <w:p w:rsidR="008C62DA" w:rsidRDefault="008C62DA" w:rsidP="00C82CE8">
      <w:pPr>
        <w:pStyle w:val="a4"/>
        <w:ind w:firstLine="709"/>
        <w:contextualSpacing/>
        <w:jc w:val="both"/>
        <w:rPr>
          <w:sz w:val="28"/>
        </w:rPr>
      </w:pPr>
    </w:p>
    <w:p w:rsidR="008C62DA" w:rsidRDefault="008C62DA" w:rsidP="00C82CE8">
      <w:pPr>
        <w:pStyle w:val="a4"/>
        <w:ind w:firstLine="709"/>
        <w:contextualSpacing/>
        <w:jc w:val="both"/>
        <w:rPr>
          <w:sz w:val="28"/>
        </w:rPr>
      </w:pPr>
    </w:p>
    <w:p w:rsidR="008C62DA" w:rsidRDefault="008C62DA" w:rsidP="00C82CE8">
      <w:pPr>
        <w:pStyle w:val="a4"/>
        <w:ind w:firstLine="709"/>
        <w:contextualSpacing/>
        <w:jc w:val="both"/>
        <w:rPr>
          <w:sz w:val="28"/>
        </w:rPr>
      </w:pPr>
    </w:p>
    <w:p w:rsidR="008C62DA" w:rsidRPr="00C82CE8" w:rsidRDefault="008C62DA" w:rsidP="00FA19B5">
      <w:pPr>
        <w:pStyle w:val="a4"/>
        <w:contextualSpacing/>
        <w:jc w:val="center"/>
        <w:rPr>
          <w:sz w:val="28"/>
        </w:rPr>
      </w:pPr>
      <w:r w:rsidRPr="00FA19B5">
        <w:rPr>
          <w:szCs w:val="28"/>
        </w:rPr>
        <w:t xml:space="preserve">Схема расположения помещений РСП </w:t>
      </w:r>
      <w:r w:rsidR="00FA19B5">
        <w:rPr>
          <w:szCs w:val="28"/>
        </w:rPr>
        <w:t>АО «</w:t>
      </w:r>
      <w:r w:rsidRPr="00FA19B5">
        <w:rPr>
          <w:szCs w:val="28"/>
        </w:rPr>
        <w:t xml:space="preserve">МТУ </w:t>
      </w:r>
      <w:r w:rsidR="00FA19B5">
        <w:rPr>
          <w:szCs w:val="28"/>
        </w:rPr>
        <w:t>«</w:t>
      </w:r>
      <w:r w:rsidRPr="00FA19B5">
        <w:rPr>
          <w:szCs w:val="28"/>
        </w:rPr>
        <w:t>Сатурн</w:t>
      </w:r>
      <w:r w:rsidR="00FA19B5">
        <w:rPr>
          <w:szCs w:val="28"/>
        </w:rPr>
        <w:t>»</w:t>
      </w:r>
      <w:r w:rsidRPr="00FA19B5">
        <w:rPr>
          <w:szCs w:val="28"/>
        </w:rPr>
        <w:t xml:space="preserve">, </w:t>
      </w:r>
      <w:r w:rsidR="00FA19B5" w:rsidRPr="00FA19B5">
        <w:rPr>
          <w:szCs w:val="28"/>
        </w:rPr>
        <w:t>расположенному</w:t>
      </w:r>
      <w:r w:rsidR="00FA19B5" w:rsidRPr="00FA19B5">
        <w:rPr>
          <w:bCs/>
          <w:iCs/>
          <w:szCs w:val="28"/>
        </w:rPr>
        <w:t xml:space="preserve"> на втором этаже БЦ «На </w:t>
      </w:r>
      <w:proofErr w:type="spellStart"/>
      <w:r w:rsidR="00FA19B5" w:rsidRPr="00FA19B5">
        <w:rPr>
          <w:bCs/>
          <w:iCs/>
          <w:szCs w:val="28"/>
        </w:rPr>
        <w:t>Войковской</w:t>
      </w:r>
      <w:proofErr w:type="spellEnd"/>
      <w:r w:rsidR="00FA19B5" w:rsidRPr="00FA19B5">
        <w:rPr>
          <w:bCs/>
          <w:iCs/>
          <w:szCs w:val="28"/>
        </w:rPr>
        <w:t xml:space="preserve">» по адресу: г. Москва, </w:t>
      </w:r>
      <w:proofErr w:type="spellStart"/>
      <w:r w:rsidR="00FA19B5" w:rsidRPr="00FA19B5">
        <w:rPr>
          <w:bCs/>
          <w:iCs/>
          <w:szCs w:val="28"/>
        </w:rPr>
        <w:t>Старопетровский</w:t>
      </w:r>
      <w:proofErr w:type="spellEnd"/>
      <w:r w:rsidR="00FA19B5" w:rsidRPr="00FA19B5">
        <w:rPr>
          <w:bCs/>
          <w:iCs/>
          <w:szCs w:val="28"/>
        </w:rPr>
        <w:t xml:space="preserve"> проезд, дом 7А, строение 30</w:t>
      </w:r>
    </w:p>
    <w:p w:rsidR="003033C2" w:rsidRPr="00C82CE8" w:rsidRDefault="00527640" w:rsidP="00C82CE8">
      <w:pPr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8pt;margin-top:19.75pt;width:481.9pt;height:674.5pt;z-index:-251658752;mso-position-horizontal-relative:text;mso-position-vertical-relative:text" wrapcoords="-34 0 -34 21577 21600 21577 21600 0 -34 0">
            <v:imagedata r:id="rId5" o:title="" croptop="542f" cropbottom="1414f"/>
            <w10:wrap type="tight"/>
          </v:shape>
        </w:pict>
      </w:r>
    </w:p>
    <w:sectPr w:rsidR="003033C2" w:rsidRPr="00C82CE8" w:rsidSect="0050005A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BA9"/>
    <w:multiLevelType w:val="hybridMultilevel"/>
    <w:tmpl w:val="2FE619C6"/>
    <w:lvl w:ilvl="0" w:tplc="75360C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NotTrackMoves/>
  <w:defaultTabStop w:val="709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E56"/>
    <w:rsid w:val="00015E6B"/>
    <w:rsid w:val="000623C7"/>
    <w:rsid w:val="000957DF"/>
    <w:rsid w:val="000C2F67"/>
    <w:rsid w:val="000E2913"/>
    <w:rsid w:val="000F6A16"/>
    <w:rsid w:val="000F6DB0"/>
    <w:rsid w:val="00111B28"/>
    <w:rsid w:val="0012199C"/>
    <w:rsid w:val="001322CC"/>
    <w:rsid w:val="001E7E56"/>
    <w:rsid w:val="00227D6E"/>
    <w:rsid w:val="00260D8A"/>
    <w:rsid w:val="00291D6F"/>
    <w:rsid w:val="002A30B8"/>
    <w:rsid w:val="003033C2"/>
    <w:rsid w:val="00325FD4"/>
    <w:rsid w:val="00354534"/>
    <w:rsid w:val="0038393F"/>
    <w:rsid w:val="003857BF"/>
    <w:rsid w:val="003F6DD0"/>
    <w:rsid w:val="00436FD6"/>
    <w:rsid w:val="00444B12"/>
    <w:rsid w:val="0044652D"/>
    <w:rsid w:val="004562D8"/>
    <w:rsid w:val="00486950"/>
    <w:rsid w:val="004B2E32"/>
    <w:rsid w:val="004C0ED6"/>
    <w:rsid w:val="004D0C21"/>
    <w:rsid w:val="004E188E"/>
    <w:rsid w:val="004E28BE"/>
    <w:rsid w:val="0050005A"/>
    <w:rsid w:val="00502C18"/>
    <w:rsid w:val="0054008B"/>
    <w:rsid w:val="00565A03"/>
    <w:rsid w:val="00575154"/>
    <w:rsid w:val="00592F31"/>
    <w:rsid w:val="005E1393"/>
    <w:rsid w:val="006E3F5F"/>
    <w:rsid w:val="00715F6D"/>
    <w:rsid w:val="00742644"/>
    <w:rsid w:val="007545AF"/>
    <w:rsid w:val="007740F7"/>
    <w:rsid w:val="007A6CC3"/>
    <w:rsid w:val="007E74EB"/>
    <w:rsid w:val="007E7537"/>
    <w:rsid w:val="00837717"/>
    <w:rsid w:val="00875E9B"/>
    <w:rsid w:val="008C62DA"/>
    <w:rsid w:val="008D13CA"/>
    <w:rsid w:val="009014DE"/>
    <w:rsid w:val="009258DF"/>
    <w:rsid w:val="00943B20"/>
    <w:rsid w:val="009E39CB"/>
    <w:rsid w:val="00A0005E"/>
    <w:rsid w:val="00A30239"/>
    <w:rsid w:val="00A45078"/>
    <w:rsid w:val="00A93513"/>
    <w:rsid w:val="00AB0946"/>
    <w:rsid w:val="00AE35D1"/>
    <w:rsid w:val="00C010BB"/>
    <w:rsid w:val="00C4020E"/>
    <w:rsid w:val="00C62D9A"/>
    <w:rsid w:val="00C82CE8"/>
    <w:rsid w:val="00D101B1"/>
    <w:rsid w:val="00D24F33"/>
    <w:rsid w:val="00D40B5B"/>
    <w:rsid w:val="00D6729D"/>
    <w:rsid w:val="00DE6874"/>
    <w:rsid w:val="00DF7F88"/>
    <w:rsid w:val="00E515F7"/>
    <w:rsid w:val="00E7186A"/>
    <w:rsid w:val="00E823DC"/>
    <w:rsid w:val="00E84C61"/>
    <w:rsid w:val="00ED69CF"/>
    <w:rsid w:val="00EE5512"/>
    <w:rsid w:val="00EE7E56"/>
    <w:rsid w:val="00EF74D0"/>
    <w:rsid w:val="00F82D36"/>
    <w:rsid w:val="00F94B39"/>
    <w:rsid w:val="00FA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2EF90E-4F04-459C-9EAE-A02E7567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F6DD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32"/>
      <w:szCs w:val="24"/>
    </w:rPr>
  </w:style>
  <w:style w:type="paragraph" w:customStyle="1" w:styleId="a4">
    <w:name w:val="Стиль"/>
    <w:rsid w:val="00F94B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0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000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Стадников Александр Николаевич</dc:creator>
  <cp:keywords/>
  <cp:lastModifiedBy>Стадников Александр Николаевич</cp:lastModifiedBy>
  <cp:revision>3</cp:revision>
  <cp:lastPrinted>2024-10-23T06:19:00Z</cp:lastPrinted>
  <dcterms:created xsi:type="dcterms:W3CDTF">2024-10-23T08:32:00Z</dcterms:created>
  <dcterms:modified xsi:type="dcterms:W3CDTF">2024-10-23T08:39:00Z</dcterms:modified>
</cp:coreProperties>
</file>